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FAKULTET ISLAMSKIH NAUKA UNIVERZITETA U SARAJEVU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prvu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prvog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ciklusa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studijskoj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2019./2020.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Fakultetu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islamskih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nauka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Sarajevu</w:t>
      </w:r>
      <w:proofErr w:type="spellEnd"/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PRVI UPISNI ROK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akademsku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2019./2020. god.</w:t>
      </w:r>
    </w:p>
    <w:tbl>
      <w:tblPr>
        <w:tblW w:w="92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8"/>
        <w:gridCol w:w="1134"/>
        <w:gridCol w:w="1134"/>
        <w:gridCol w:w="992"/>
        <w:gridCol w:w="709"/>
        <w:gridCol w:w="992"/>
        <w:gridCol w:w="993"/>
      </w:tblGrid>
      <w:tr>
        <w:trPr>
          <w:cantSplit/>
          <w:trHeight w:val="540"/>
        </w:trPr>
        <w:tc>
          <w:tcPr>
            <w:tcW w:w="1844" w:type="dxa"/>
            <w:vMerge w:val="restart"/>
          </w:tcPr>
          <w:p>
            <w:pPr>
              <w:pStyle w:val="Header"/>
              <w:spacing w:before="120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Header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Header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STUDIJSKI PROGRAM</w:t>
            </w:r>
          </w:p>
        </w:tc>
        <w:tc>
          <w:tcPr>
            <w:tcW w:w="1418" w:type="dxa"/>
            <w:vMerge w:val="restart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Predviđeno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prvog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ciklusa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studija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godine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(E)CTS </w:t>
            </w:r>
          </w:p>
          <w:p>
            <w:pPr>
              <w:pStyle w:val="Header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6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STUDENATA</w:t>
            </w:r>
          </w:p>
        </w:tc>
      </w:tr>
      <w:tr>
        <w:trPr>
          <w:cantSplit/>
          <w:trHeight w:val="1098"/>
        </w:trPr>
        <w:tc>
          <w:tcPr>
            <w:tcW w:w="1844" w:type="dxa"/>
            <w:vMerge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Redovni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studij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troškove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studija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snosi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osnivač</w:t>
            </w:r>
            <w:proofErr w:type="spellEnd"/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Redovni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studij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troškove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studija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snose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sami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studenti</w:t>
            </w:r>
            <w:proofErr w:type="spellEnd"/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Vanredni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studij</w:t>
            </w:r>
            <w:proofErr w:type="spellEnd"/>
          </w:p>
        </w:tc>
        <w:tc>
          <w:tcPr>
            <w:tcW w:w="709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DL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stu-dij</w:t>
            </w:r>
            <w:proofErr w:type="spellEnd"/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Strani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držav-ljani</w:t>
            </w:r>
            <w:proofErr w:type="spellEnd"/>
          </w:p>
        </w:tc>
        <w:tc>
          <w:tcPr>
            <w:tcW w:w="993" w:type="dxa"/>
          </w:tcPr>
          <w:p>
            <w:pPr>
              <w:pStyle w:val="Heading8"/>
              <w:spacing w:before="120" w:after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i w:val="0"/>
                <w:iCs w:val="0"/>
                <w:sz w:val="22"/>
                <w:szCs w:val="22"/>
              </w:rPr>
              <w:t>Ukupno</w:t>
            </w:r>
            <w:proofErr w:type="spellEnd"/>
          </w:p>
        </w:tc>
      </w:tr>
      <w:tr>
        <w:trPr>
          <w:cantSplit/>
        </w:trPr>
        <w:tc>
          <w:tcPr>
            <w:tcW w:w="1844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Islamska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VIII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semestara</w:t>
            </w:r>
            <w:proofErr w:type="spellEnd"/>
          </w:p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 ECTS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>
        <w:trPr>
          <w:cantSplit/>
        </w:trPr>
        <w:tc>
          <w:tcPr>
            <w:tcW w:w="1844" w:type="dxa"/>
          </w:tcPr>
          <w:p>
            <w:pPr>
              <w:tabs>
                <w:tab w:val="left" w:pos="12191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Islamska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vjeronauka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religijska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pedagogija</w:t>
            </w:r>
            <w:proofErr w:type="spellEnd"/>
          </w:p>
        </w:tc>
        <w:tc>
          <w:tcPr>
            <w:tcW w:w="1418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VIII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semestara</w:t>
            </w:r>
            <w:proofErr w:type="spellEnd"/>
          </w:p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 ECTS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>
        <w:trPr>
          <w:cantSplit/>
        </w:trPr>
        <w:tc>
          <w:tcPr>
            <w:tcW w:w="1844" w:type="dxa"/>
          </w:tcPr>
          <w:p>
            <w:pPr>
              <w:tabs>
                <w:tab w:val="left" w:pos="12191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muallime</w:t>
            </w:r>
            <w:proofErr w:type="spellEnd"/>
          </w:p>
        </w:tc>
        <w:tc>
          <w:tcPr>
            <w:tcW w:w="1418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semestara</w:t>
            </w:r>
            <w:proofErr w:type="spellEnd"/>
          </w:p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 ECTS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</w:tbl>
    <w:p>
      <w:pPr>
        <w:ind w:left="-1100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Posebni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uvjeti</w:t>
      </w:r>
      <w:proofErr w:type="spellEnd"/>
    </w:p>
    <w:p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Studijski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Islamska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teologija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Studijski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Islamska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vjeronauka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religijska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pedagogija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četverogodišnja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odličnim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uspjehom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Studijski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program za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imame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hatibe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muallime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odličnim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uspjehom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Rangiranje</w:t>
      </w:r>
      <w:proofErr w:type="spellEnd"/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Rangiranje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"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mjerilima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redoslijeda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integriranog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2019./2020.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Studijski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Islamska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teologija</w:t>
      </w:r>
      <w:proofErr w:type="spellEnd"/>
    </w:p>
    <w:p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  <w:sectPr>
          <w:head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Kiraet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Tefsir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Hadis</w:t>
      </w:r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Akaid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Fikh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Ahlak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Historija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islama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cols w:num="3" w:space="72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Arapski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Odličan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(5,00)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cjelokupnog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srednjoškolskog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Kur'ana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Studijski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Islamska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vjeronauka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religijska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pedagogija</w:t>
      </w:r>
      <w:proofErr w:type="spellEnd"/>
    </w:p>
    <w:p>
      <w:pPr>
        <w:pStyle w:val="ListParagraph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8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Ostvarene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Vjeronauka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Ahlak</w:t>
      </w:r>
      <w:proofErr w:type="spellEnd"/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Historija</w:t>
      </w:r>
      <w:proofErr w:type="spellEnd"/>
    </w:p>
    <w:p>
      <w:pPr>
        <w:pStyle w:val="ListParagraph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Odličan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(5,00)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cjelokupnog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srednjoškolskog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Kur'ana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pStyle w:val="ListParagraph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Studijski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program za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imame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hatibe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muallime</w:t>
      </w:r>
      <w:proofErr w:type="spellEnd"/>
    </w:p>
    <w:p>
      <w:pPr>
        <w:pStyle w:val="ListParagraph"/>
        <w:numPr>
          <w:ilvl w:val="0"/>
          <w:numId w:val="14"/>
        </w:numPr>
        <w:spacing w:before="120"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Ostvarene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  <w:sectPr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Kiraet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Tefsir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Hadis</w:t>
      </w:r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Akaid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Fikh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Ahlak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Historija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islama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Arapski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4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cols w:num="3" w:space="72"/>
          <w:docGrid w:linePitch="360"/>
        </w:sectPr>
      </w:pPr>
    </w:p>
    <w:p>
      <w:pPr>
        <w:pStyle w:val="ListParagraph"/>
        <w:spacing w:after="0" w:line="240" w:lineRule="auto"/>
        <w:ind w:left="211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Odličan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(5,00)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cjelokupnog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srednjoškolskog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Kur'ana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konkurs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prvu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prvog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ciklusa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predati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sljedeće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dokumente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preuzima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originalna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svjedočanstva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četverogodišnjem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ekvivalencije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ekvivalencije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sudskog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originalnu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kopija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pripadnosti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šehida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poginulog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RVI,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priznanja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...). </w:t>
      </w:r>
    </w:p>
    <w:p>
      <w:pPr>
        <w:shd w:val="clear" w:color="auto" w:fill="FFFFFF"/>
        <w:spacing w:before="240"/>
        <w:jc w:val="both"/>
        <w:rPr>
          <w:rFonts w:asciiTheme="majorBidi" w:hAnsiTheme="majorBidi" w:cstheme="majorBidi"/>
          <w:b/>
          <w:bCs/>
          <w:iCs/>
          <w:sz w:val="24"/>
          <w:szCs w:val="24"/>
          <w:lang w:val="hr-HR" w:eastAsia="hr-HR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  <w:lang w:val="hr-HR" w:eastAsia="hr-HR"/>
        </w:rPr>
        <w:t>Prijave se mogu predati lično svakim radnim danom od 9.00 do 16.00 sati u studentsku službu Fakulteta islamskih nauka ili poslati poštom na adresu: Fakultet islamskih nauka, Ćemerlina 54, Sarajevo</w:t>
      </w:r>
      <w:r>
        <w:rPr>
          <w:rFonts w:asciiTheme="majorBidi" w:hAnsiTheme="majorBidi" w:cstheme="majorBidi"/>
          <w:b/>
          <w:iCs/>
          <w:sz w:val="24"/>
          <w:szCs w:val="24"/>
          <w:lang w:val="hr-HR" w:eastAsia="hr-HR"/>
        </w:rPr>
        <w:t xml:space="preserve"> sa naznakom Konkurs za upis.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Konkurs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traje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od 7.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juna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5.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jula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2019.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15.00 sati.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uzimati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VAŽNA NAPOMENA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Upozoravaju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predaju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originalne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dokumente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svjedočanstva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diplome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izvod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matične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rođenih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...) da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izvrše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njihovo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kopiranje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ovjeru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podizanje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originalnih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dokumenata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revers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omogućeno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usvajanja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konačne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liste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upisa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bookmarkStart w:id="1" w:name="_Hlk4052774"/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U roku od sedam radnih dana od dana objave konačne rang-liste kandidat koji je ostvario pravo na upis obavezan je dostaviti originalne dokumente i izvršiti upis; u suprotnom smatra se da je odustao od upisa na studijski program za koji je aplicirao, a pravo upisa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stiče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sljedeći kandidat sa konačne rang-liste koji je ispunio uvjete za upis u statusu u kojem je aplicirao, do popunjavanja odobrene kvote. 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Nakon isteka roka od sedam radnih dana od objave, Fakultet objavljuje revidiranu konačnu rang-listu (nakon sravnjenja stanja odustalih/upisanih/pomjerenih na listi) u roku od dva dana, a pravo upisa u narednih pet dana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stiču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sljedeći kandidati sa revidirane konačne rang-liste koji su ispunili uvjete za upis u statusu u kojem su aplicirali.</w:t>
      </w:r>
      <w:bookmarkEnd w:id="1"/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bs-Latn-BA"/>
        </w:rPr>
        <w:t>Kandidati koji nisu primljeni moći će preuzeti dokumentaciju do 29.07.2019. do 15 sati ili nakon 26.08.2019. godine.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Objava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Preliminarne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rang-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liste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>: 08.07.2019. god. u 16.00 sati.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Žalbeni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rok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>: 08. 07. - 11.07.2019. god. do 16 sati.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Objava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Konačne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 rang-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liste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>: 12.07.2019. god. u 16.00 sati.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Upis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primljenih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kandidata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do 23.07.2019. god. do 12 sati.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Objava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revidirane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konačne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rang-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liste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23.07.2019. god. u 16 sati.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revidirane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konačne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liste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do 29.07.2019. god. do 15 sati</w:t>
      </w:r>
    </w:p>
    <w:p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</w:rPr>
        <w:t>: 100,00 KM/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Redovan-samofinansirajući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</w:rPr>
        <w:t>: 1.200,00 KM/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</w:p>
    <w:p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Vanredan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</w:rPr>
        <w:t>: 900,00 KM/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samofinansirajući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šehida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poginulih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vojnih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priznanja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odlikovanja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oslobođeni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školarine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>
      <w:type w:val="continuous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3956"/>
      <w:docPartObj>
        <w:docPartGallery w:val="Page Numbers (Top of Page)"/>
        <w:docPartUnique/>
      </w:docPartObj>
    </w:sdtPr>
    <w:sdtContent>
      <w:p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09E"/>
    <w:multiLevelType w:val="hybridMultilevel"/>
    <w:tmpl w:val="9DCE4E7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FE14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1359"/>
    <w:multiLevelType w:val="hybridMultilevel"/>
    <w:tmpl w:val="D2580E8E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B6767"/>
    <w:multiLevelType w:val="hybridMultilevel"/>
    <w:tmpl w:val="AFBE881A"/>
    <w:lvl w:ilvl="0" w:tplc="1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D3619"/>
    <w:multiLevelType w:val="hybridMultilevel"/>
    <w:tmpl w:val="1D2097C0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6C22EF"/>
    <w:multiLevelType w:val="hybridMultilevel"/>
    <w:tmpl w:val="DEA297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F2232"/>
    <w:multiLevelType w:val="hybridMultilevel"/>
    <w:tmpl w:val="076612EA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0F">
      <w:start w:val="1"/>
      <w:numFmt w:val="decimal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 w15:restartNumberingAfterBreak="0">
    <w:nsid w:val="411750A4"/>
    <w:multiLevelType w:val="hybridMultilevel"/>
    <w:tmpl w:val="BC62A6BC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0F">
      <w:start w:val="1"/>
      <w:numFmt w:val="decimal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45190496"/>
    <w:multiLevelType w:val="hybridMultilevel"/>
    <w:tmpl w:val="5330E1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0430A"/>
    <w:multiLevelType w:val="hybridMultilevel"/>
    <w:tmpl w:val="378AFC18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9E3CD5"/>
    <w:multiLevelType w:val="hybridMultilevel"/>
    <w:tmpl w:val="E1CA9D0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D40E9"/>
    <w:multiLevelType w:val="hybridMultilevel"/>
    <w:tmpl w:val="B6741A0C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19">
      <w:start w:val="1"/>
      <w:numFmt w:val="lowerLetter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1" w15:restartNumberingAfterBreak="0">
    <w:nsid w:val="63D70242"/>
    <w:multiLevelType w:val="hybridMultilevel"/>
    <w:tmpl w:val="B84241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0604C"/>
    <w:multiLevelType w:val="hybridMultilevel"/>
    <w:tmpl w:val="437EC1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63912"/>
    <w:multiLevelType w:val="hybridMultilevel"/>
    <w:tmpl w:val="2F3EE1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0474B"/>
    <w:multiLevelType w:val="hybridMultilevel"/>
    <w:tmpl w:val="8DCAF5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EEDC3-FA07-41C7-AE4A-BE291250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odyText">
    <w:name w:val="Body Text"/>
    <w:basedOn w:val="Normal"/>
    <w:link w:val="BodyTextChar"/>
    <w:pPr>
      <w:tabs>
        <w:tab w:val="left" w:pos="93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amina.arnautovic</cp:lastModifiedBy>
  <cp:revision>2</cp:revision>
  <cp:lastPrinted>2018-05-30T10:44:00Z</cp:lastPrinted>
  <dcterms:created xsi:type="dcterms:W3CDTF">2019-07-09T13:42:00Z</dcterms:created>
  <dcterms:modified xsi:type="dcterms:W3CDTF">2019-07-09T13:42:00Z</dcterms:modified>
</cp:coreProperties>
</file>