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outlineLvl w:val="0"/>
        <w:rPr>
          <w:rFonts w:ascii="Arial Narrow" w:hAnsi="Arial Narrow"/>
          <w:b/>
          <w:bCs/>
        </w:rPr>
      </w:pPr>
      <w:bookmarkStart w:id="0" w:name="_GoBack"/>
      <w:bookmarkEnd w:id="0"/>
      <w:r>
        <w:rPr>
          <w:rFonts w:ascii="Arial Narrow" w:hAnsi="Arial Narrow"/>
          <w:b/>
          <w:bCs/>
        </w:rPr>
        <w:t>RASPORED WEBINARA ZA VRIJEME OBUSTAVE NASTAVE U UČIONICI ZBOG KORONA VIRUSA</w:t>
      </w:r>
    </w:p>
    <w:p>
      <w:pPr>
        <w:jc w:val="center"/>
        <w:outlineLvl w:val="0"/>
        <w:rPr>
          <w:rFonts w:ascii="Arial Narrow" w:hAnsi="Arial Narrow"/>
          <w:b/>
          <w:bCs/>
        </w:rPr>
      </w:pPr>
    </w:p>
    <w:tbl>
      <w:tblPr>
        <w:tblW w:w="15007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86"/>
        <w:gridCol w:w="2157"/>
        <w:gridCol w:w="86"/>
        <w:gridCol w:w="1615"/>
        <w:gridCol w:w="86"/>
        <w:gridCol w:w="2020"/>
        <w:gridCol w:w="86"/>
        <w:gridCol w:w="2334"/>
        <w:gridCol w:w="86"/>
        <w:gridCol w:w="2319"/>
        <w:gridCol w:w="86"/>
        <w:gridCol w:w="2181"/>
        <w:gridCol w:w="86"/>
        <w:gridCol w:w="937"/>
      </w:tblGrid>
      <w:tr>
        <w:trPr>
          <w:gridAfter w:val="1"/>
          <w:wAfter w:w="937" w:type="dxa"/>
          <w:trHeight w:hRule="exact" w:val="866"/>
        </w:trPr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b/>
                <w:bCs/>
                <w:lang w:eastAsia="hr-HR"/>
              </w:rPr>
              <w:t>PONEDJELJAK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>
        <w:trPr>
          <w:trHeight w:val="20"/>
        </w:trPr>
        <w:tc>
          <w:tcPr>
            <w:tcW w:w="842" w:type="dxa"/>
            <w:tcBorders>
              <w:top w:val="single" w:sz="4" w:space="0" w:color="auto"/>
            </w:tcBorders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1.čas</w:t>
            </w:r>
          </w:p>
          <w:p>
            <w:pPr>
              <w:rPr>
                <w:rFonts w:ascii="Arial Narrow" w:hAnsi="Arial Narrow"/>
                <w:lang w:eastAsia="hr-HR"/>
              </w:rPr>
            </w:pPr>
          </w:p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</w:tcBorders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</w:tcBorders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Br. Stud.</w:t>
            </w:r>
          </w:p>
        </w:tc>
      </w:tr>
      <w:tr>
        <w:trPr>
          <w:trHeight w:val="20"/>
        </w:trPr>
        <w:tc>
          <w:tcPr>
            <w:tcW w:w="842" w:type="dxa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2.čas</w:t>
            </w:r>
          </w:p>
        </w:tc>
        <w:tc>
          <w:tcPr>
            <w:tcW w:w="2243" w:type="dxa"/>
            <w:gridSpan w:val="2"/>
            <w:shd w:val="clear" w:color="auto" w:fill="E2EFD9" w:themeFill="accent6" w:themeFillTint="33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Kiraet II  IT (34)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106" w:type="dxa"/>
            <w:gridSpan w:val="2"/>
          </w:tcPr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Ibadat II  (30)</w:t>
            </w:r>
          </w:p>
        </w:tc>
        <w:tc>
          <w:tcPr>
            <w:tcW w:w="2420" w:type="dxa"/>
            <w:gridSpan w:val="2"/>
            <w:shd w:val="clear" w:color="auto" w:fill="D9E2F3" w:themeFill="accent5" w:themeFillTint="33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Razvojna psihologija (13)</w:t>
            </w:r>
          </w:p>
        </w:tc>
        <w:tc>
          <w:tcPr>
            <w:tcW w:w="2405" w:type="dxa"/>
            <w:gridSpan w:val="2"/>
            <w:shd w:val="clear" w:color="auto" w:fill="E2EFD9" w:themeFill="accent6" w:themeFillTint="33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Osnovi učenja judiazma i kršćanstva  (24)</w:t>
            </w:r>
          </w:p>
        </w:tc>
        <w:tc>
          <w:tcPr>
            <w:tcW w:w="2267" w:type="dxa"/>
            <w:gridSpan w:val="2"/>
            <w:shd w:val="clear" w:color="auto" w:fill="D9E2F3" w:themeFill="accent5" w:themeFillTint="33"/>
          </w:tcPr>
          <w:p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Metodika vjerske nastave II  V. (15)</w:t>
            </w:r>
          </w:p>
        </w:tc>
        <w:tc>
          <w:tcPr>
            <w:tcW w:w="1023" w:type="dxa"/>
            <w:gridSpan w:val="2"/>
          </w:tcPr>
          <w:p>
            <w:pPr>
              <w:spacing w:before="120"/>
              <w:jc w:val="center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116</w:t>
            </w:r>
          </w:p>
        </w:tc>
      </w:tr>
      <w:tr>
        <w:trPr>
          <w:trHeight w:val="20"/>
        </w:trPr>
        <w:tc>
          <w:tcPr>
            <w:tcW w:w="842" w:type="dxa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3.čas</w:t>
            </w:r>
          </w:p>
          <w:p>
            <w:pPr>
              <w:rPr>
                <w:rFonts w:ascii="Arial Narrow" w:hAnsi="Arial Narrow"/>
                <w:lang w:eastAsia="hr-HR"/>
              </w:rPr>
            </w:pPr>
          </w:p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2243" w:type="dxa"/>
            <w:gridSpan w:val="2"/>
            <w:shd w:val="clear" w:color="auto" w:fill="E2EFD9" w:themeFill="accent6" w:themeFillTint="33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Kiraet II  IT V. (34)</w:t>
            </w:r>
          </w:p>
        </w:tc>
        <w:tc>
          <w:tcPr>
            <w:tcW w:w="1701" w:type="dxa"/>
            <w:gridSpan w:val="2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2106" w:type="dxa"/>
            <w:gridSpan w:val="2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/>
              </w:rPr>
              <w:t>Kiraet IV (30)</w:t>
            </w:r>
          </w:p>
        </w:tc>
        <w:tc>
          <w:tcPr>
            <w:tcW w:w="2420" w:type="dxa"/>
            <w:gridSpan w:val="2"/>
            <w:shd w:val="clear" w:color="auto" w:fill="D9E2F3" w:themeFill="accent5" w:themeFillTint="33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Razvojna  psihologija V. (13)</w:t>
            </w:r>
          </w:p>
        </w:tc>
        <w:tc>
          <w:tcPr>
            <w:tcW w:w="2405" w:type="dxa"/>
            <w:gridSpan w:val="2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2267" w:type="dxa"/>
            <w:gridSpan w:val="2"/>
            <w:shd w:val="clear" w:color="auto" w:fill="D9E2F3" w:themeFill="accent5" w:themeFillTint="33"/>
          </w:tcPr>
          <w:p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Metodika religijskog odgoja  V. (15)</w:t>
            </w:r>
          </w:p>
        </w:tc>
        <w:tc>
          <w:tcPr>
            <w:tcW w:w="1023" w:type="dxa"/>
            <w:gridSpan w:val="2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92</w:t>
            </w:r>
          </w:p>
        </w:tc>
      </w:tr>
      <w:tr>
        <w:trPr>
          <w:trHeight w:val="20"/>
        </w:trPr>
        <w:tc>
          <w:tcPr>
            <w:tcW w:w="842" w:type="dxa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4.čas</w:t>
            </w:r>
          </w:p>
          <w:p>
            <w:pPr>
              <w:rPr>
                <w:rFonts w:ascii="Arial Narrow" w:hAnsi="Arial Narrow"/>
                <w:lang w:eastAsia="hr-HR"/>
              </w:rPr>
            </w:pPr>
          </w:p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2243" w:type="dxa"/>
            <w:gridSpan w:val="2"/>
            <w:shd w:val="clear" w:color="auto" w:fill="E2EFD9" w:themeFill="accent6" w:themeFillTint="33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Historija i metodologija tefsira (34)</w:t>
            </w:r>
          </w:p>
        </w:tc>
        <w:tc>
          <w:tcPr>
            <w:tcW w:w="1701" w:type="dxa"/>
            <w:gridSpan w:val="2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2106" w:type="dxa"/>
            <w:gridSpan w:val="2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/>
              </w:rPr>
              <w:t>Kiraet IV V. (30)</w:t>
            </w:r>
          </w:p>
        </w:tc>
        <w:tc>
          <w:tcPr>
            <w:tcW w:w="2420" w:type="dxa"/>
            <w:gridSpan w:val="2"/>
            <w:shd w:val="clear" w:color="auto" w:fill="D9E2F3" w:themeFill="accent5" w:themeFillTint="33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 xml:space="preserve">Sunnetski koncept </w:t>
            </w:r>
          </w:p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odgoja (13)</w:t>
            </w:r>
          </w:p>
        </w:tc>
        <w:tc>
          <w:tcPr>
            <w:tcW w:w="2405" w:type="dxa"/>
            <w:gridSpan w:val="2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Da'va   (36)</w:t>
            </w:r>
          </w:p>
        </w:tc>
        <w:tc>
          <w:tcPr>
            <w:tcW w:w="2267" w:type="dxa"/>
            <w:gridSpan w:val="2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1023" w:type="dxa"/>
            <w:gridSpan w:val="2"/>
          </w:tcPr>
          <w:p>
            <w:pPr>
              <w:spacing w:before="120"/>
              <w:jc w:val="center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113</w:t>
            </w:r>
          </w:p>
        </w:tc>
      </w:tr>
      <w:tr>
        <w:trPr>
          <w:trHeight w:val="20"/>
        </w:trPr>
        <w:tc>
          <w:tcPr>
            <w:tcW w:w="842" w:type="dxa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5.čas</w:t>
            </w:r>
          </w:p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2243" w:type="dxa"/>
            <w:gridSpan w:val="2"/>
          </w:tcPr>
          <w:p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106" w:type="dxa"/>
            <w:gridSpan w:val="2"/>
            <w:shd w:val="clear" w:color="auto" w:fill="D9E2F3" w:themeFill="accent5" w:themeFillTint="33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Arapski jezik za pedagoge IV V.  (11)</w:t>
            </w:r>
          </w:p>
        </w:tc>
        <w:tc>
          <w:tcPr>
            <w:tcW w:w="2420" w:type="dxa"/>
            <w:gridSpan w:val="2"/>
          </w:tcPr>
          <w:p>
            <w:pPr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Kulturna historija</w:t>
            </w:r>
          </w:p>
          <w:p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lang w:val="hr-BA"/>
              </w:rPr>
              <w:t>BiH (33)</w:t>
            </w:r>
          </w:p>
        </w:tc>
        <w:tc>
          <w:tcPr>
            <w:tcW w:w="2405" w:type="dxa"/>
            <w:gridSpan w:val="2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Da'va  V.  (36)</w:t>
            </w:r>
          </w:p>
        </w:tc>
        <w:tc>
          <w:tcPr>
            <w:tcW w:w="2267" w:type="dxa"/>
            <w:gridSpan w:val="2"/>
          </w:tcPr>
          <w:p>
            <w:pPr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1023" w:type="dxa"/>
            <w:gridSpan w:val="2"/>
          </w:tcPr>
          <w:p>
            <w:pPr>
              <w:jc w:val="center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80</w:t>
            </w:r>
          </w:p>
        </w:tc>
      </w:tr>
      <w:tr>
        <w:trPr>
          <w:trHeight w:val="20"/>
        </w:trPr>
        <w:tc>
          <w:tcPr>
            <w:tcW w:w="842" w:type="dxa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6. čas</w:t>
            </w:r>
          </w:p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2243" w:type="dxa"/>
            <w:gridSpan w:val="2"/>
            <w:shd w:val="clear" w:color="auto" w:fill="E2EFD9" w:themeFill="accent6" w:themeFillTint="33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Rane škole kelama (27)</w:t>
            </w:r>
          </w:p>
        </w:tc>
        <w:tc>
          <w:tcPr>
            <w:tcW w:w="1701" w:type="dxa"/>
            <w:gridSpan w:val="2"/>
            <w:shd w:val="clear" w:color="auto" w:fill="D9E2F3" w:themeFill="accent5" w:themeFillTint="33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Teme Kur'ana  (24)</w:t>
            </w:r>
          </w:p>
        </w:tc>
        <w:tc>
          <w:tcPr>
            <w:tcW w:w="2106" w:type="dxa"/>
            <w:gridSpan w:val="2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Engleski jezik I+P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eastAsia="hr-HR"/>
              </w:rPr>
              <w:t>(14)</w:t>
            </w:r>
          </w:p>
        </w:tc>
        <w:tc>
          <w:tcPr>
            <w:tcW w:w="2420" w:type="dxa"/>
            <w:gridSpan w:val="2"/>
            <w:shd w:val="clear" w:color="auto" w:fill="D9E2F3" w:themeFill="accent5" w:themeFillTint="33"/>
          </w:tcPr>
          <w:p>
            <w:pPr>
              <w:spacing w:before="120"/>
              <w:jc w:val="both"/>
              <w:rPr>
                <w:rFonts w:ascii="Arial Narrow" w:hAnsi="Arial Narrow" w:cs="Times New Roman"/>
                <w:highlight w:val="cy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Didaktika (13)</w:t>
            </w:r>
          </w:p>
        </w:tc>
        <w:tc>
          <w:tcPr>
            <w:tcW w:w="2405" w:type="dxa"/>
            <w:gridSpan w:val="2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Islamska umjetnost V. (30)</w:t>
            </w:r>
          </w:p>
        </w:tc>
        <w:tc>
          <w:tcPr>
            <w:tcW w:w="2267" w:type="dxa"/>
            <w:gridSpan w:val="2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1023" w:type="dxa"/>
            <w:gridSpan w:val="2"/>
          </w:tcPr>
          <w:p>
            <w:pPr>
              <w:spacing w:before="120"/>
              <w:jc w:val="center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108</w:t>
            </w:r>
          </w:p>
        </w:tc>
      </w:tr>
      <w:tr>
        <w:trPr>
          <w:trHeight w:val="20"/>
        </w:trPr>
        <w:tc>
          <w:tcPr>
            <w:tcW w:w="842" w:type="dxa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7. čas</w:t>
            </w:r>
          </w:p>
        </w:tc>
        <w:tc>
          <w:tcPr>
            <w:tcW w:w="2243" w:type="dxa"/>
            <w:gridSpan w:val="2"/>
            <w:shd w:val="clear" w:color="auto" w:fill="E2EFD9" w:themeFill="accent6" w:themeFillTint="33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 xml:space="preserve">Terminologija hadisa </w:t>
            </w:r>
          </w:p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V. (34)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Šerijat u savremenim društvima  (10)</w:t>
            </w:r>
          </w:p>
        </w:tc>
        <w:tc>
          <w:tcPr>
            <w:tcW w:w="2106" w:type="dxa"/>
            <w:gridSpan w:val="2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2420" w:type="dxa"/>
            <w:gridSpan w:val="2"/>
            <w:shd w:val="clear" w:color="auto" w:fill="E2EFD9" w:themeFill="accent6" w:themeFillTint="33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/>
              </w:rPr>
              <w:t xml:space="preserve">Klasična islamska </w:t>
            </w:r>
            <w:r>
              <w:rPr>
                <w:rFonts w:ascii="Arial Narrow" w:hAnsi="Arial Narrow"/>
                <w:shd w:val="clear" w:color="auto" w:fill="E2EFD9" w:themeFill="accent6" w:themeFillTint="33"/>
              </w:rPr>
              <w:t>filozofija  V.  (18)</w:t>
            </w:r>
          </w:p>
        </w:tc>
        <w:tc>
          <w:tcPr>
            <w:tcW w:w="2405" w:type="dxa"/>
            <w:gridSpan w:val="2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267" w:type="dxa"/>
            <w:gridSpan w:val="2"/>
          </w:tcPr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023" w:type="dxa"/>
            <w:gridSpan w:val="2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62</w:t>
            </w:r>
          </w:p>
        </w:tc>
      </w:tr>
      <w:tr>
        <w:trPr>
          <w:trHeight w:val="20"/>
        </w:trPr>
        <w:tc>
          <w:tcPr>
            <w:tcW w:w="842" w:type="dxa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8. čas</w:t>
            </w:r>
          </w:p>
        </w:tc>
        <w:tc>
          <w:tcPr>
            <w:tcW w:w="2243" w:type="dxa"/>
            <w:gridSpan w:val="2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1701" w:type="dxa"/>
            <w:gridSpan w:val="2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2106" w:type="dxa"/>
            <w:gridSpan w:val="2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2420" w:type="dxa"/>
            <w:gridSpan w:val="2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2405" w:type="dxa"/>
            <w:gridSpan w:val="2"/>
          </w:tcPr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2267" w:type="dxa"/>
            <w:gridSpan w:val="2"/>
          </w:tcPr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023" w:type="dxa"/>
            <w:gridSpan w:val="2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>
        <w:trPr>
          <w:trHeight w:val="20"/>
        </w:trPr>
        <w:tc>
          <w:tcPr>
            <w:tcW w:w="842" w:type="dxa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9. čas</w:t>
            </w:r>
          </w:p>
        </w:tc>
        <w:tc>
          <w:tcPr>
            <w:tcW w:w="2243" w:type="dxa"/>
            <w:gridSpan w:val="2"/>
          </w:tcPr>
          <w:p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</w:tcPr>
          <w:p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Sira   (43)</w:t>
            </w:r>
          </w:p>
        </w:tc>
        <w:tc>
          <w:tcPr>
            <w:tcW w:w="2106" w:type="dxa"/>
            <w:gridSpan w:val="2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2420" w:type="dxa"/>
            <w:gridSpan w:val="2"/>
          </w:tcPr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2405" w:type="dxa"/>
            <w:gridSpan w:val="2"/>
          </w:tcPr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2267" w:type="dxa"/>
            <w:gridSpan w:val="2"/>
          </w:tcPr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023" w:type="dxa"/>
            <w:gridSpan w:val="2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43</w:t>
            </w:r>
          </w:p>
        </w:tc>
      </w:tr>
    </w:tbl>
    <w:p>
      <w:pPr>
        <w:outlineLvl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</w:t>
      </w:r>
    </w:p>
    <w:p>
      <w:pPr>
        <w:outlineLvl w:val="0"/>
        <w:rPr>
          <w:rFonts w:ascii="Arial Narrow" w:hAnsi="Arial Narrow"/>
          <w:b/>
          <w:bCs/>
        </w:rPr>
      </w:pPr>
    </w:p>
    <w:p>
      <w:pPr>
        <w:outlineLvl w:val="0"/>
        <w:rPr>
          <w:rFonts w:ascii="Arial Narrow" w:hAnsi="Arial Narrow"/>
          <w:b/>
          <w:bCs/>
        </w:rPr>
      </w:pPr>
    </w:p>
    <w:p>
      <w:pPr>
        <w:outlineLvl w:val="0"/>
        <w:rPr>
          <w:rFonts w:ascii="Arial Narrow" w:hAnsi="Arial Narrow"/>
          <w:b/>
          <w:bCs/>
        </w:rPr>
      </w:pPr>
    </w:p>
    <w:p>
      <w:pPr>
        <w:outlineLvl w:val="0"/>
        <w:rPr>
          <w:rFonts w:ascii="Arial Narrow" w:hAnsi="Arial Narrow"/>
          <w:b/>
          <w:bCs/>
        </w:rPr>
      </w:pPr>
    </w:p>
    <w:p>
      <w:pPr>
        <w:outlineLvl w:val="0"/>
        <w:rPr>
          <w:rFonts w:ascii="Arial Narrow" w:hAnsi="Arial Narrow"/>
          <w:b/>
          <w:bCs/>
        </w:rPr>
      </w:pPr>
    </w:p>
    <w:p>
      <w:pPr>
        <w:outlineLvl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</w:t>
      </w:r>
    </w:p>
    <w:p>
      <w:r>
        <w:br w:type="page"/>
      </w:r>
    </w:p>
    <w:tbl>
      <w:tblPr>
        <w:tblW w:w="15006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984"/>
        <w:gridCol w:w="1701"/>
        <w:gridCol w:w="1985"/>
        <w:gridCol w:w="1701"/>
        <w:gridCol w:w="2126"/>
        <w:gridCol w:w="1833"/>
        <w:gridCol w:w="1843"/>
        <w:gridCol w:w="845"/>
      </w:tblGrid>
      <w:tr>
        <w:trPr>
          <w:gridAfter w:val="1"/>
          <w:wAfter w:w="845" w:type="dxa"/>
          <w:trHeight w:hRule="exact" w:val="866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b/>
                <w:bCs/>
                <w:lang w:eastAsia="hr-HR"/>
              </w:rPr>
              <w:t>UTORAK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>
        <w:trPr>
          <w:trHeight w:val="113"/>
        </w:trPr>
        <w:tc>
          <w:tcPr>
            <w:tcW w:w="988" w:type="dxa"/>
            <w:tcBorders>
              <w:top w:val="single" w:sz="4" w:space="0" w:color="auto"/>
            </w:tcBorders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1.čas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Tradicijska komunikologija 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(5)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Povijest tumačenja Kur'ana V. ( 35)</w:t>
            </w:r>
          </w:p>
          <w:p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>
        <w:trPr>
          <w:trHeight w:val="113"/>
        </w:trPr>
        <w:tc>
          <w:tcPr>
            <w:tcW w:w="988" w:type="dxa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2.čas</w:t>
            </w:r>
          </w:p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84" w:type="dxa"/>
            <w:shd w:val="clear" w:color="auto" w:fill="D9E2F3" w:themeFill="accent5" w:themeFillTint="33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Arapski jezik za pedagogoge II 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V. L (24)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Arapski jezik za pedagogoge IV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(11) </w:t>
            </w:r>
          </w:p>
          <w:p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Sintaksa arapskog jezika V. (19)</w:t>
            </w: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Uvod u psihologiju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(30)</w:t>
            </w:r>
          </w:p>
        </w:tc>
        <w:tc>
          <w:tcPr>
            <w:tcW w:w="2126" w:type="dxa"/>
          </w:tcPr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33" w:type="dxa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/>
              </w:rPr>
              <w:t>Povijest tumačenja Kur'ana V. (35)</w:t>
            </w:r>
          </w:p>
        </w:tc>
        <w:tc>
          <w:tcPr>
            <w:tcW w:w="1843" w:type="dxa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845" w:type="dxa"/>
          </w:tcPr>
          <w:p>
            <w:pPr>
              <w:spacing w:before="120"/>
              <w:jc w:val="center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119</w:t>
            </w:r>
          </w:p>
        </w:tc>
      </w:tr>
      <w:tr>
        <w:trPr>
          <w:trHeight w:val="113"/>
        </w:trPr>
        <w:tc>
          <w:tcPr>
            <w:tcW w:w="988" w:type="dxa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3.čas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Arapski jezik za teologe II V.  (34)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Teme Kur'ana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V. (24)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Uvod u izučavanje kelama (19)</w:t>
            </w: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ibadat II   V. (30)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Imam i društvo:</w:t>
            </w:r>
          </w:p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Praktikum (12)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Metodologija hadisa</w:t>
            </w:r>
          </w:p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V. (24)</w:t>
            </w:r>
          </w:p>
        </w:tc>
        <w:tc>
          <w:tcPr>
            <w:tcW w:w="1843" w:type="dxa"/>
          </w:tcPr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845" w:type="dxa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143</w:t>
            </w:r>
          </w:p>
        </w:tc>
      </w:tr>
      <w:tr>
        <w:trPr>
          <w:trHeight w:val="113"/>
        </w:trPr>
        <w:tc>
          <w:tcPr>
            <w:tcW w:w="988" w:type="dxa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4.čas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Arapski jezik za teologe  II V.  L. (34)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Uvod u studij religije (11)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lang w:val="hr-BA"/>
              </w:rPr>
              <w:t>Kiraet II  IHM (19)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Arapski jezik za teologe IV (27)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Historija IKC II</w:t>
            </w:r>
          </w:p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(18)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Da'va  V. (24)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 xml:space="preserve">Metodika religijskog odgoja </w:t>
            </w:r>
          </w:p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(15)</w:t>
            </w:r>
          </w:p>
        </w:tc>
        <w:tc>
          <w:tcPr>
            <w:tcW w:w="845" w:type="dxa"/>
            <w:shd w:val="clear" w:color="auto" w:fill="auto"/>
          </w:tcPr>
          <w:p>
            <w:pPr>
              <w:spacing w:before="120"/>
              <w:jc w:val="center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148</w:t>
            </w:r>
          </w:p>
        </w:tc>
      </w:tr>
      <w:tr>
        <w:trPr>
          <w:trHeight w:val="113"/>
        </w:trPr>
        <w:tc>
          <w:tcPr>
            <w:tcW w:w="988" w:type="dxa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5.čas</w:t>
            </w:r>
          </w:p>
          <w:p>
            <w:pPr>
              <w:rPr>
                <w:rFonts w:ascii="Arial Narrow" w:hAnsi="Arial Narrow"/>
                <w:lang w:eastAsia="hr-HR"/>
              </w:rPr>
            </w:pPr>
          </w:p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lang w:val="hr-BA"/>
              </w:rPr>
              <w:t>Sintaksa arapskog jezika  (19)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833" w:type="dxa"/>
            <w:shd w:val="clear" w:color="auto" w:fill="E2EFD9" w:themeFill="accent6" w:themeFillTint="33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D9E2F3" w:themeFill="accent5" w:themeFillTint="33"/>
          </w:tcPr>
          <w:p>
            <w:pPr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845" w:type="dxa"/>
            <w:shd w:val="clear" w:color="auto" w:fill="auto"/>
          </w:tcPr>
          <w:p>
            <w:pPr>
              <w:jc w:val="center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19</w:t>
            </w:r>
          </w:p>
        </w:tc>
      </w:tr>
      <w:tr>
        <w:trPr>
          <w:trHeight w:val="113"/>
        </w:trPr>
        <w:tc>
          <w:tcPr>
            <w:tcW w:w="988" w:type="dxa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6. čas</w:t>
            </w:r>
          </w:p>
          <w:p>
            <w:pPr>
              <w:rPr>
                <w:rFonts w:ascii="Arial Narrow" w:hAnsi="Arial Narrow"/>
                <w:lang w:eastAsia="hr-HR"/>
              </w:rPr>
            </w:pPr>
          </w:p>
          <w:p>
            <w:pPr>
              <w:rPr>
                <w:rFonts w:ascii="Arial Narrow" w:hAnsi="Arial Narrow"/>
                <w:lang w:eastAsia="hr-HR"/>
              </w:rPr>
            </w:pPr>
          </w:p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lang w:val="hr-BA"/>
              </w:rPr>
              <w:t>Historija i metodologija tefsira (34)  V.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Kiraet II IVRP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lang w:val="hr-BA"/>
              </w:rPr>
              <w:t>V. (24)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Istraživanje u islamskoj civilizaciji</w:t>
            </w:r>
          </w:p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(5)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 xml:space="preserve">Šerijatsko personalno pravo 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lang w:val="hr-BA"/>
              </w:rPr>
              <w:t>V. (18)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Didaktika sa metodikom V. (24)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 xml:space="preserve">Kulturna historija </w:t>
            </w:r>
          </w:p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V. (15)</w:t>
            </w:r>
          </w:p>
        </w:tc>
        <w:tc>
          <w:tcPr>
            <w:tcW w:w="845" w:type="dxa"/>
            <w:shd w:val="clear" w:color="auto" w:fill="auto"/>
          </w:tcPr>
          <w:p>
            <w:pPr>
              <w:spacing w:before="120"/>
              <w:jc w:val="center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120</w:t>
            </w:r>
          </w:p>
        </w:tc>
      </w:tr>
      <w:tr>
        <w:trPr>
          <w:trHeight w:val="113"/>
        </w:trPr>
        <w:tc>
          <w:tcPr>
            <w:tcW w:w="988" w:type="dxa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7. čas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 xml:space="preserve">Uvod u studij religije </w:t>
            </w:r>
          </w:p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V. (34)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Kur'anski koncept odgoja (11)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Savremeni problemi religijskog odgoja (5)</w:t>
            </w:r>
          </w:p>
        </w:tc>
        <w:tc>
          <w:tcPr>
            <w:tcW w:w="1701" w:type="dxa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 xml:space="preserve"> </w:t>
            </w:r>
          </w:p>
        </w:tc>
        <w:tc>
          <w:tcPr>
            <w:tcW w:w="2126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833" w:type="dxa"/>
          </w:tcPr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43" w:type="dxa"/>
          </w:tcPr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845" w:type="dxa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50</w:t>
            </w:r>
          </w:p>
        </w:tc>
      </w:tr>
      <w:tr>
        <w:trPr>
          <w:trHeight w:val="113"/>
        </w:trPr>
        <w:tc>
          <w:tcPr>
            <w:tcW w:w="988" w:type="dxa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8. čas</w:t>
            </w:r>
          </w:p>
        </w:tc>
        <w:tc>
          <w:tcPr>
            <w:tcW w:w="1984" w:type="dxa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 xml:space="preserve">Terminologija hadisa  </w:t>
            </w:r>
            <w:r>
              <w:rPr>
                <w:rFonts w:ascii="Arial Narrow" w:hAnsi="Arial Narrow"/>
              </w:rPr>
              <w:t>(77)</w:t>
            </w:r>
          </w:p>
        </w:tc>
        <w:tc>
          <w:tcPr>
            <w:tcW w:w="1701" w:type="dxa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1985" w:type="dxa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1701" w:type="dxa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2126" w:type="dxa"/>
          </w:tcPr>
          <w:p>
            <w:pPr>
              <w:spacing w:before="120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1833" w:type="dxa"/>
          </w:tcPr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43" w:type="dxa"/>
          </w:tcPr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845" w:type="dxa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77</w:t>
            </w:r>
          </w:p>
        </w:tc>
      </w:tr>
    </w:tbl>
    <w:p>
      <w:pPr>
        <w:outlineLvl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</w:t>
      </w:r>
    </w:p>
    <w:p>
      <w:pPr>
        <w:outlineLvl w:val="0"/>
        <w:rPr>
          <w:rFonts w:ascii="Arial Narrow" w:hAnsi="Arial Narrow"/>
          <w:b/>
          <w:bCs/>
        </w:rPr>
      </w:pPr>
    </w:p>
    <w:p>
      <w:pPr>
        <w:outlineLvl w:val="0"/>
        <w:rPr>
          <w:rFonts w:ascii="Arial Narrow" w:hAnsi="Arial Narrow"/>
          <w:b/>
          <w:bCs/>
        </w:rPr>
      </w:pPr>
    </w:p>
    <w:p>
      <w:pPr>
        <w:outlineLvl w:val="0"/>
        <w:rPr>
          <w:rFonts w:ascii="Arial Narrow" w:hAnsi="Arial Narrow"/>
        </w:rPr>
      </w:pPr>
    </w:p>
    <w:tbl>
      <w:tblPr>
        <w:tblW w:w="15259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984"/>
        <w:gridCol w:w="1701"/>
        <w:gridCol w:w="1985"/>
        <w:gridCol w:w="1701"/>
        <w:gridCol w:w="2389"/>
        <w:gridCol w:w="2111"/>
        <w:gridCol w:w="1843"/>
        <w:gridCol w:w="698"/>
      </w:tblGrid>
      <w:tr>
        <w:trPr>
          <w:gridAfter w:val="1"/>
          <w:wAfter w:w="698" w:type="dxa"/>
          <w:trHeight w:hRule="exact" w:val="866"/>
        </w:trPr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NoSpacing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</w:rPr>
              <w:lastRenderedPageBreak/>
              <w:t xml:space="preserve">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NoSpacing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b/>
                <w:bCs/>
                <w:lang w:eastAsia="hr-HR"/>
              </w:rPr>
              <w:t>SRIJEDA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</w:tr>
      <w:tr>
        <w:trPr>
          <w:trHeight w:hRule="exact" w:val="1028"/>
        </w:trPr>
        <w:tc>
          <w:tcPr>
            <w:tcW w:w="847" w:type="dxa"/>
            <w:tcBorders>
              <w:top w:val="single" w:sz="4" w:space="0" w:color="auto"/>
            </w:tcBorders>
          </w:tcPr>
          <w:p>
            <w:pPr>
              <w:pStyle w:val="NoSpacing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1.čas</w:t>
            </w:r>
          </w:p>
          <w:p>
            <w:pPr>
              <w:pStyle w:val="NoSpacing"/>
              <w:rPr>
                <w:rFonts w:ascii="Arial Narrow" w:hAnsi="Arial Narrow"/>
                <w:lang w:eastAsia="hr-HR"/>
              </w:rPr>
            </w:pPr>
          </w:p>
          <w:p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>
            <w:pPr>
              <w:pStyle w:val="NoSpacing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Savremene fikhske studije u bh. kontekstu  (5)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pStyle w:val="NoSpacing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</w:tcPr>
          <w:p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Kreativnost u vjerskoj nastavi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>
        <w:trPr>
          <w:trHeight w:val="829"/>
        </w:trPr>
        <w:tc>
          <w:tcPr>
            <w:tcW w:w="847" w:type="dxa"/>
          </w:tcPr>
          <w:p>
            <w:pPr>
              <w:pStyle w:val="NoSpacing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2.čas</w:t>
            </w:r>
          </w:p>
          <w:p>
            <w:pPr>
              <w:pStyle w:val="NoSpacing"/>
              <w:rPr>
                <w:rFonts w:ascii="Arial Narrow" w:hAnsi="Arial Narrow"/>
                <w:lang w:eastAsia="hr-HR"/>
              </w:rPr>
            </w:pPr>
          </w:p>
          <w:p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lang w:val="hr-BA"/>
              </w:rPr>
              <w:t>Arapski jezik za teologe II  (34)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Kiraet II IVRP (24)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>
            <w:pPr>
              <w:pStyle w:val="NoSpacing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Sintaksa arapskog jezika  V.  L. (19)</w:t>
            </w:r>
          </w:p>
        </w:tc>
        <w:tc>
          <w:tcPr>
            <w:tcW w:w="1701" w:type="dxa"/>
          </w:tcPr>
          <w:p>
            <w:pPr>
              <w:pStyle w:val="NoSpacing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Uvod u studije islamske civilizacije</w:t>
            </w:r>
          </w:p>
          <w:p>
            <w:pPr>
              <w:pStyle w:val="NoSpacing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V. (27)</w:t>
            </w:r>
          </w:p>
        </w:tc>
        <w:tc>
          <w:tcPr>
            <w:tcW w:w="2389" w:type="dxa"/>
            <w:shd w:val="clear" w:color="auto" w:fill="D9E2F3" w:themeFill="accent5" w:themeFillTint="33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Arapski jezik za pedagogoge IV</w:t>
            </w:r>
          </w:p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V. L. (11) </w:t>
            </w:r>
          </w:p>
          <w:p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111" w:type="dxa"/>
            <w:shd w:val="clear" w:color="auto" w:fill="FFF2CC" w:themeFill="accent4" w:themeFillTint="33"/>
          </w:tcPr>
          <w:p>
            <w:pPr>
              <w:pStyle w:val="NoSpacing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Metodika mektebske</w:t>
            </w:r>
          </w:p>
          <w:p>
            <w:pPr>
              <w:pStyle w:val="NoSpacing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 xml:space="preserve"> nastave </w:t>
            </w:r>
          </w:p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 xml:space="preserve">V. (11) </w:t>
            </w:r>
          </w:p>
        </w:tc>
        <w:tc>
          <w:tcPr>
            <w:tcW w:w="1843" w:type="dxa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Pedagoška psihologija </w:t>
            </w:r>
          </w:p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V. (15)</w:t>
            </w:r>
          </w:p>
        </w:tc>
        <w:tc>
          <w:tcPr>
            <w:tcW w:w="698" w:type="dxa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126</w:t>
            </w:r>
          </w:p>
        </w:tc>
      </w:tr>
      <w:tr>
        <w:trPr>
          <w:trHeight w:val="1073"/>
        </w:trPr>
        <w:tc>
          <w:tcPr>
            <w:tcW w:w="847" w:type="dxa"/>
          </w:tcPr>
          <w:p>
            <w:pPr>
              <w:pStyle w:val="NoSpacing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3.čas</w:t>
            </w:r>
          </w:p>
          <w:p>
            <w:pPr>
              <w:pStyle w:val="NoSpacing"/>
              <w:rPr>
                <w:rFonts w:ascii="Arial Narrow" w:hAnsi="Arial Narrow"/>
                <w:lang w:eastAsia="hr-HR"/>
              </w:rPr>
            </w:pPr>
          </w:p>
          <w:p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>
            <w:pPr>
              <w:pStyle w:val="NoSpacing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Arapski jezik za pedagogoge II </w:t>
            </w:r>
          </w:p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(24)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>
            <w:pPr>
              <w:pStyle w:val="NoSpacing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 xml:space="preserve">Kiraet II IHM </w:t>
            </w:r>
          </w:p>
          <w:p>
            <w:pPr>
              <w:pStyle w:val="NoSpacing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V. (19)</w:t>
            </w:r>
          </w:p>
          <w:p>
            <w:pPr>
              <w:pStyle w:val="NoSpacing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>
            <w:pPr>
              <w:pStyle w:val="NoSpacing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Arapski jezik za teologe IV V.  L. (27)</w:t>
            </w:r>
          </w:p>
        </w:tc>
        <w:tc>
          <w:tcPr>
            <w:tcW w:w="2389" w:type="dxa"/>
            <w:shd w:val="clear" w:color="auto" w:fill="D9E2F3" w:themeFill="accent5" w:themeFillTint="33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Savremene fikhske teme</w:t>
            </w:r>
          </w:p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(11)</w:t>
            </w:r>
          </w:p>
        </w:tc>
        <w:tc>
          <w:tcPr>
            <w:tcW w:w="2111" w:type="dxa"/>
            <w:shd w:val="clear" w:color="auto" w:fill="FFF2CC" w:themeFill="accent4" w:themeFillTint="33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Historija BiH i</w:t>
            </w:r>
          </w:p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Institucije IZ  V. (11)</w:t>
            </w:r>
          </w:p>
        </w:tc>
        <w:tc>
          <w:tcPr>
            <w:tcW w:w="1843" w:type="dxa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Pedagoška psihologija </w:t>
            </w:r>
          </w:p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(15)</w:t>
            </w:r>
          </w:p>
        </w:tc>
        <w:tc>
          <w:tcPr>
            <w:tcW w:w="698" w:type="dxa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</w:t>
            </w:r>
          </w:p>
        </w:tc>
      </w:tr>
      <w:tr>
        <w:trPr>
          <w:trHeight w:hRule="exact" w:val="1196"/>
        </w:trPr>
        <w:tc>
          <w:tcPr>
            <w:tcW w:w="847" w:type="dxa"/>
          </w:tcPr>
          <w:p>
            <w:pPr>
              <w:pStyle w:val="NoSpacing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4.čas</w:t>
            </w:r>
          </w:p>
          <w:p>
            <w:pPr>
              <w:pStyle w:val="NoSpacing"/>
              <w:rPr>
                <w:rFonts w:ascii="Arial Narrow" w:hAnsi="Arial Narrow"/>
                <w:lang w:eastAsia="hr-HR"/>
              </w:rPr>
            </w:pPr>
          </w:p>
          <w:p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>
            <w:pPr>
              <w:pStyle w:val="NoSpacing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 xml:space="preserve">Kiraet II IT </w:t>
            </w:r>
          </w:p>
          <w:p>
            <w:pPr>
              <w:pStyle w:val="NoSpacing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 xml:space="preserve"> V. (34)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>
            <w:pPr>
              <w:pStyle w:val="NoSpacing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Uvod u izučavanje kelama (19)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Rane škole kelama</w:t>
            </w:r>
          </w:p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V. (27)</w:t>
            </w:r>
          </w:p>
        </w:tc>
        <w:tc>
          <w:tcPr>
            <w:tcW w:w="2389" w:type="dxa"/>
            <w:shd w:val="clear" w:color="auto" w:fill="D9E2F3" w:themeFill="accent5" w:themeFillTint="33"/>
          </w:tcPr>
          <w:p>
            <w:pPr>
              <w:pStyle w:val="NoSpacing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Sunneteski koncept odgoja V. (13)</w:t>
            </w:r>
          </w:p>
        </w:tc>
        <w:tc>
          <w:tcPr>
            <w:tcW w:w="2111" w:type="dxa"/>
            <w:shd w:val="clear" w:color="auto" w:fill="E2EFD9" w:themeFill="accent6" w:themeFillTint="33"/>
          </w:tcPr>
          <w:p>
            <w:pPr>
              <w:pStyle w:val="NoSpacing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 xml:space="preserve">Savremene škole tefsira </w:t>
            </w:r>
          </w:p>
          <w:p>
            <w:pPr>
              <w:pStyle w:val="NoSpacing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V. (18)</w:t>
            </w:r>
          </w:p>
        </w:tc>
        <w:tc>
          <w:tcPr>
            <w:tcW w:w="1843" w:type="dxa"/>
          </w:tcPr>
          <w:p>
            <w:pPr>
              <w:pStyle w:val="NoSpacing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Islamska umjetnost</w:t>
            </w:r>
          </w:p>
          <w:p>
            <w:pPr>
              <w:pStyle w:val="NoSpacing"/>
              <w:rPr>
                <w:rFonts w:ascii="Arial Narrow" w:hAnsi="Arial Narrow"/>
                <w:lang w:eastAsia="hr-HR"/>
              </w:rPr>
            </w:pPr>
          </w:p>
          <w:p>
            <w:pPr>
              <w:pStyle w:val="NoSpacing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(39)</w:t>
            </w:r>
          </w:p>
        </w:tc>
        <w:tc>
          <w:tcPr>
            <w:tcW w:w="698" w:type="dxa"/>
          </w:tcPr>
          <w:p>
            <w:pPr>
              <w:pStyle w:val="NoSpacing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150</w:t>
            </w:r>
          </w:p>
        </w:tc>
      </w:tr>
      <w:tr>
        <w:trPr>
          <w:trHeight w:val="481"/>
        </w:trPr>
        <w:tc>
          <w:tcPr>
            <w:tcW w:w="847" w:type="dxa"/>
          </w:tcPr>
          <w:p>
            <w:pPr>
              <w:pStyle w:val="NoSpacing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5.čas</w:t>
            </w:r>
          </w:p>
          <w:p>
            <w:pPr>
              <w:pStyle w:val="NoSpacing"/>
              <w:rPr>
                <w:rFonts w:ascii="Arial Narrow" w:hAnsi="Arial Narrow"/>
                <w:lang w:eastAsia="hr-HR"/>
              </w:rPr>
            </w:pPr>
          </w:p>
          <w:p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lang w:val="hr-BA"/>
              </w:rPr>
              <w:t>Terminologija hadisa V. (24)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>
            <w:pPr>
              <w:pStyle w:val="NoSpacing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Kur'anski koncept odgoja V. (11)</w:t>
            </w:r>
          </w:p>
        </w:tc>
        <w:tc>
          <w:tcPr>
            <w:tcW w:w="2389" w:type="dxa"/>
            <w:shd w:val="clear" w:color="auto" w:fill="D9E2F3" w:themeFill="accent5" w:themeFillTint="33"/>
          </w:tcPr>
          <w:p>
            <w:pPr>
              <w:pStyle w:val="NoSpacing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2111" w:type="dxa"/>
            <w:shd w:val="clear" w:color="auto" w:fill="E2EFD9" w:themeFill="accent6" w:themeFillTint="33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Kulturna historija BiH </w:t>
            </w:r>
            <w:r>
              <w:rPr>
                <w:rFonts w:ascii="Arial Narrow" w:hAnsi="Arial Narrow" w:cs="Times New Roman"/>
                <w:lang w:val="hr-BA"/>
              </w:rPr>
              <w:t>V. (18)</w:t>
            </w:r>
          </w:p>
        </w:tc>
        <w:tc>
          <w:tcPr>
            <w:tcW w:w="1843" w:type="dxa"/>
          </w:tcPr>
          <w:p>
            <w:pPr>
              <w:pStyle w:val="NoSpacing"/>
              <w:rPr>
                <w:rFonts w:ascii="Arial Narrow" w:hAnsi="Arial Narrow"/>
                <w:highlight w:val="green"/>
              </w:rPr>
            </w:pPr>
          </w:p>
        </w:tc>
        <w:tc>
          <w:tcPr>
            <w:tcW w:w="698" w:type="dxa"/>
          </w:tcPr>
          <w:p>
            <w:pPr>
              <w:pStyle w:val="NoSpacing"/>
              <w:rPr>
                <w:rFonts w:ascii="Arial Narrow" w:hAnsi="Arial Narrow"/>
                <w:highlight w:val="green"/>
              </w:rPr>
            </w:pPr>
            <w:r>
              <w:rPr>
                <w:rFonts w:ascii="Arial Narrow" w:hAnsi="Arial Narrow"/>
              </w:rPr>
              <w:t>53</w:t>
            </w:r>
          </w:p>
        </w:tc>
      </w:tr>
      <w:tr>
        <w:trPr>
          <w:trHeight w:val="1076"/>
        </w:trPr>
        <w:tc>
          <w:tcPr>
            <w:tcW w:w="847" w:type="dxa"/>
          </w:tcPr>
          <w:p>
            <w:pPr>
              <w:pStyle w:val="NoSpacing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6. čas</w:t>
            </w:r>
          </w:p>
          <w:p>
            <w:pPr>
              <w:pStyle w:val="NoSpacing"/>
              <w:rPr>
                <w:rFonts w:ascii="Arial Narrow" w:hAnsi="Arial Narrow"/>
                <w:lang w:eastAsia="hr-HR"/>
              </w:rPr>
            </w:pPr>
          </w:p>
          <w:p>
            <w:pPr>
              <w:pStyle w:val="NoSpacing"/>
              <w:rPr>
                <w:rFonts w:ascii="Arial Narrow" w:hAnsi="Arial Narrow"/>
                <w:lang w:eastAsia="hr-HR"/>
              </w:rPr>
            </w:pPr>
          </w:p>
          <w:p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Historija filozofije I</w:t>
            </w:r>
          </w:p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(34)</w:t>
            </w:r>
          </w:p>
        </w:tc>
        <w:tc>
          <w:tcPr>
            <w:tcW w:w="1701" w:type="dxa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Engleski jezik I+P</w:t>
            </w:r>
          </w:p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V. (14)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Tematski tefsir </w:t>
            </w:r>
          </w:p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V. (19)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Arapski jezik za teologe  IV V. (27)</w:t>
            </w:r>
          </w:p>
        </w:tc>
        <w:tc>
          <w:tcPr>
            <w:tcW w:w="2389" w:type="dxa"/>
            <w:shd w:val="clear" w:color="auto" w:fill="D9E2F3" w:themeFill="accent5" w:themeFillTint="33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Učenje i podučavanje u predškolskom odgoju V. (13)</w:t>
            </w:r>
          </w:p>
        </w:tc>
        <w:tc>
          <w:tcPr>
            <w:tcW w:w="2111" w:type="dxa"/>
            <w:shd w:val="clear" w:color="auto" w:fill="FBE4D5" w:themeFill="accent2" w:themeFillTint="33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Analitički i primjenjeni tefsir</w:t>
            </w:r>
          </w:p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(5)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>
            <w:pPr>
              <w:pStyle w:val="NoSpacing"/>
              <w:rPr>
                <w:rFonts w:ascii="Arial Narrow" w:hAnsi="Arial Narrow"/>
                <w:highlight w:val="green"/>
              </w:rPr>
            </w:pPr>
            <w:r>
              <w:rPr>
                <w:rFonts w:ascii="Arial Narrow" w:hAnsi="Arial Narrow"/>
              </w:rPr>
              <w:t>Osnovi učenja judaizma i kršćanstva V. (24)</w:t>
            </w:r>
          </w:p>
        </w:tc>
        <w:tc>
          <w:tcPr>
            <w:tcW w:w="698" w:type="dxa"/>
            <w:shd w:val="clear" w:color="auto" w:fill="auto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136</w:t>
            </w:r>
          </w:p>
        </w:tc>
      </w:tr>
      <w:tr>
        <w:trPr>
          <w:trHeight w:val="809"/>
        </w:trPr>
        <w:tc>
          <w:tcPr>
            <w:tcW w:w="847" w:type="dxa"/>
          </w:tcPr>
          <w:p>
            <w:pPr>
              <w:pStyle w:val="NoSpacing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7. čas</w:t>
            </w:r>
          </w:p>
        </w:tc>
        <w:tc>
          <w:tcPr>
            <w:tcW w:w="1984" w:type="dxa"/>
          </w:tcPr>
          <w:p>
            <w:pPr>
              <w:pStyle w:val="NoSpacing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1701" w:type="dxa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Engleski jezik I+P</w:t>
            </w:r>
          </w:p>
          <w:p>
            <w:pPr>
              <w:pStyle w:val="NoSpacing"/>
              <w:rPr>
                <w:rFonts w:ascii="Arial Narrow" w:hAnsi="Arial Narrow" w:cs="Times New Roman"/>
                <w:highlight w:val="cyan"/>
                <w:lang w:val="hr-BA"/>
              </w:rPr>
            </w:pPr>
            <w:r>
              <w:rPr>
                <w:rFonts w:ascii="Arial Narrow" w:hAnsi="Arial Narrow"/>
              </w:rPr>
              <w:t>V. L. (14)</w:t>
            </w:r>
          </w:p>
        </w:tc>
        <w:tc>
          <w:tcPr>
            <w:tcW w:w="1985" w:type="dxa"/>
          </w:tcPr>
          <w:p>
            <w:pPr>
              <w:pStyle w:val="NoSpacing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1701" w:type="dxa"/>
          </w:tcPr>
          <w:p>
            <w:pPr>
              <w:pStyle w:val="NoSpacing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2389" w:type="dxa"/>
            <w:shd w:val="clear" w:color="auto" w:fill="D9E2F3" w:themeFill="accent5" w:themeFillTint="33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Didaktika </w:t>
            </w:r>
          </w:p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V. (13)</w:t>
            </w:r>
          </w:p>
        </w:tc>
        <w:tc>
          <w:tcPr>
            <w:tcW w:w="2111" w:type="dxa"/>
          </w:tcPr>
          <w:p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43" w:type="dxa"/>
          </w:tcPr>
          <w:p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698" w:type="dxa"/>
          </w:tcPr>
          <w:p>
            <w:pPr>
              <w:pStyle w:val="NoSpacing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27</w:t>
            </w:r>
          </w:p>
        </w:tc>
      </w:tr>
    </w:tbl>
    <w:p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>
      <w:pPr>
        <w:pStyle w:val="NoSpacing"/>
        <w:rPr>
          <w:rFonts w:ascii="Arial Narrow" w:hAnsi="Arial Narrow"/>
        </w:rPr>
      </w:pPr>
    </w:p>
    <w:p>
      <w:pPr>
        <w:pStyle w:val="NoSpacing"/>
        <w:rPr>
          <w:rFonts w:ascii="Arial Narrow" w:hAnsi="Arial Narrow"/>
        </w:rPr>
      </w:pPr>
    </w:p>
    <w:p>
      <w:pPr>
        <w:pStyle w:val="NoSpacing"/>
        <w:rPr>
          <w:rFonts w:ascii="Arial Narrow" w:hAnsi="Arial Narrow"/>
        </w:rPr>
      </w:pPr>
    </w:p>
    <w:p>
      <w:pPr>
        <w:pStyle w:val="NoSpacing"/>
        <w:rPr>
          <w:rFonts w:ascii="Arial Narrow" w:hAnsi="Arial Narrow"/>
        </w:rPr>
      </w:pPr>
    </w:p>
    <w:p>
      <w:r>
        <w:br w:type="page"/>
      </w:r>
    </w:p>
    <w:tbl>
      <w:tblPr>
        <w:tblW w:w="1555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1981"/>
        <w:gridCol w:w="1985"/>
        <w:gridCol w:w="1701"/>
        <w:gridCol w:w="2126"/>
        <w:gridCol w:w="1828"/>
        <w:gridCol w:w="2400"/>
        <w:gridCol w:w="845"/>
      </w:tblGrid>
      <w:tr>
        <w:trPr>
          <w:gridAfter w:val="1"/>
          <w:wAfter w:w="845" w:type="dxa"/>
          <w:trHeight w:hRule="exact" w:val="866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b/>
                <w:bCs/>
                <w:lang w:eastAsia="hr-HR"/>
              </w:rPr>
              <w:t>ČETVRTAK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>
        <w:trPr>
          <w:trHeight w:hRule="exact" w:val="1028"/>
        </w:trPr>
        <w:tc>
          <w:tcPr>
            <w:tcW w:w="709" w:type="dxa"/>
            <w:tcBorders>
              <w:top w:val="single" w:sz="4" w:space="0" w:color="auto"/>
            </w:tcBorders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1.čas</w:t>
            </w:r>
          </w:p>
          <w:p>
            <w:pPr>
              <w:rPr>
                <w:rFonts w:ascii="Arial Narrow" w:hAnsi="Arial Narrow"/>
                <w:lang w:eastAsia="hr-HR"/>
              </w:rPr>
            </w:pPr>
          </w:p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rPr>
          <w:trHeight w:val="829"/>
        </w:trPr>
        <w:tc>
          <w:tcPr>
            <w:tcW w:w="709" w:type="dxa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2.čas</w:t>
            </w:r>
          </w:p>
          <w:p>
            <w:pPr>
              <w:rPr>
                <w:rFonts w:ascii="Arial Narrow" w:hAnsi="Arial Narrow"/>
                <w:lang w:eastAsia="hr-HR"/>
              </w:rPr>
            </w:pPr>
          </w:p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lang w:val="hr-BA"/>
              </w:rPr>
              <w:t>Arapski jezik za teologe II  V.  (34)</w:t>
            </w:r>
          </w:p>
        </w:tc>
        <w:tc>
          <w:tcPr>
            <w:tcW w:w="1981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Imamsko muallimska praksa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(53)</w:t>
            </w:r>
          </w:p>
        </w:tc>
        <w:tc>
          <w:tcPr>
            <w:tcW w:w="1985" w:type="dxa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Uvod u psihologiju</w:t>
            </w:r>
          </w:p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V. (30)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Savremene fikhske teme V. (11)</w:t>
            </w:r>
          </w:p>
        </w:tc>
        <w:tc>
          <w:tcPr>
            <w:tcW w:w="2126" w:type="dxa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Religijski odgoj i okultna kultura V.</w:t>
            </w:r>
          </w:p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(25)</w:t>
            </w:r>
          </w:p>
        </w:tc>
        <w:tc>
          <w:tcPr>
            <w:tcW w:w="1828" w:type="dxa"/>
            <w:shd w:val="clear" w:color="auto" w:fill="FFF2CC" w:themeFill="accent4" w:themeFillTint="33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Historija BiH I Institucije IZ-e</w:t>
            </w:r>
          </w:p>
          <w:p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(12)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Socijalna predagogija 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V. ( 15)</w:t>
            </w:r>
          </w:p>
        </w:tc>
        <w:tc>
          <w:tcPr>
            <w:tcW w:w="845" w:type="dxa"/>
            <w:shd w:val="clear" w:color="auto" w:fill="FFFFFF" w:themeFill="background1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</w:tr>
      <w:tr>
        <w:trPr>
          <w:trHeight w:val="1073"/>
        </w:trPr>
        <w:tc>
          <w:tcPr>
            <w:tcW w:w="709" w:type="dxa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3.čas</w:t>
            </w:r>
          </w:p>
          <w:p>
            <w:pPr>
              <w:rPr>
                <w:rFonts w:ascii="Arial Narrow" w:hAnsi="Arial Narrow"/>
                <w:lang w:eastAsia="hr-HR"/>
              </w:rPr>
            </w:pPr>
          </w:p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1981" w:type="dxa"/>
            <w:shd w:val="clear" w:color="auto" w:fill="FFF2CC" w:themeFill="accent4" w:themeFillTint="33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Sira V. (19)</w:t>
            </w:r>
          </w:p>
        </w:tc>
        <w:tc>
          <w:tcPr>
            <w:tcW w:w="1985" w:type="dxa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Kiraet IV V. (30)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Uvod u studije islamske civilizacije V. (11)</w:t>
            </w:r>
          </w:p>
        </w:tc>
        <w:tc>
          <w:tcPr>
            <w:tcW w:w="2126" w:type="dxa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Religijski odgoj i okultna kultura</w:t>
            </w:r>
          </w:p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(25)</w:t>
            </w:r>
          </w:p>
        </w:tc>
        <w:tc>
          <w:tcPr>
            <w:tcW w:w="1828" w:type="dxa"/>
            <w:shd w:val="clear" w:color="auto" w:fill="E2EFD9" w:themeFill="accent6" w:themeFillTint="33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Šerijatsko personalano pravo (18)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</w:t>
            </w:r>
          </w:p>
        </w:tc>
      </w:tr>
      <w:tr>
        <w:trPr>
          <w:trHeight w:hRule="exact" w:val="1196"/>
        </w:trPr>
        <w:tc>
          <w:tcPr>
            <w:tcW w:w="709" w:type="dxa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4.čas</w:t>
            </w:r>
          </w:p>
          <w:p>
            <w:pPr>
              <w:rPr>
                <w:rFonts w:ascii="Arial Narrow" w:hAnsi="Arial Narrow"/>
                <w:lang w:eastAsia="hr-HR"/>
              </w:rPr>
            </w:pPr>
          </w:p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Uvod u studij religije</w:t>
            </w:r>
          </w:p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(34)</w:t>
            </w:r>
          </w:p>
        </w:tc>
        <w:tc>
          <w:tcPr>
            <w:tcW w:w="1981" w:type="dxa"/>
            <w:shd w:val="clear" w:color="auto" w:fill="D9E2F3" w:themeFill="accent5" w:themeFillTint="33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Arapski jezik za pedagoge II</w:t>
            </w:r>
          </w:p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V. (24)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Tematski tefsir I  (19)</w:t>
            </w: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Uvod u studije islamske civilizacije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(41)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Razvojna psihologija 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V. (13)</w:t>
            </w:r>
          </w:p>
        </w:tc>
        <w:tc>
          <w:tcPr>
            <w:tcW w:w="1828" w:type="dxa"/>
            <w:shd w:val="clear" w:color="auto" w:fill="E2EFD9" w:themeFill="accent6" w:themeFillTint="33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Savremene škole tefsira (18)        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Metodika vjerske nastave II</w:t>
            </w:r>
          </w:p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V. (15)</w:t>
            </w:r>
          </w:p>
        </w:tc>
        <w:tc>
          <w:tcPr>
            <w:tcW w:w="845" w:type="dxa"/>
            <w:shd w:val="clear" w:color="auto" w:fill="FFFFFF" w:themeFill="background1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164</w:t>
            </w:r>
          </w:p>
        </w:tc>
      </w:tr>
      <w:tr>
        <w:trPr>
          <w:trHeight w:val="481"/>
        </w:trPr>
        <w:tc>
          <w:tcPr>
            <w:tcW w:w="709" w:type="dxa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5.čas</w:t>
            </w:r>
          </w:p>
          <w:p>
            <w:pPr>
              <w:rPr>
                <w:rFonts w:ascii="Arial Narrow" w:hAnsi="Arial Narrow"/>
                <w:lang w:eastAsia="hr-HR"/>
              </w:rPr>
            </w:pPr>
          </w:p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981" w:type="dxa"/>
            <w:shd w:val="clear" w:color="auto" w:fill="D9E2F3" w:themeFill="accent5" w:themeFillTint="33"/>
          </w:tcPr>
          <w:p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  <w:highlight w:val="green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Učenje i podučavanje u predškolskom odgoju (13)</w:t>
            </w:r>
          </w:p>
        </w:tc>
        <w:tc>
          <w:tcPr>
            <w:tcW w:w="1828" w:type="dxa"/>
            <w:shd w:val="clear" w:color="auto" w:fill="E2EFD9" w:themeFill="accent6" w:themeFillTint="33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2400" w:type="dxa"/>
          </w:tcPr>
          <w:p>
            <w:pPr>
              <w:spacing w:before="120"/>
              <w:jc w:val="both"/>
              <w:rPr>
                <w:rFonts w:ascii="Arial Narrow" w:hAnsi="Arial Narrow"/>
                <w:highlight w:val="green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</w:tr>
      <w:tr>
        <w:trPr>
          <w:trHeight w:val="1076"/>
        </w:trPr>
        <w:tc>
          <w:tcPr>
            <w:tcW w:w="709" w:type="dxa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6. čas</w:t>
            </w:r>
          </w:p>
          <w:p>
            <w:pPr>
              <w:rPr>
                <w:rFonts w:ascii="Arial Narrow" w:hAnsi="Arial Narrow"/>
                <w:lang w:eastAsia="hr-HR"/>
              </w:rPr>
            </w:pPr>
          </w:p>
          <w:p>
            <w:pPr>
              <w:rPr>
                <w:rFonts w:ascii="Arial Narrow" w:hAnsi="Arial Narrow"/>
                <w:lang w:eastAsia="hr-HR"/>
              </w:rPr>
            </w:pPr>
          </w:p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Historija filozofije I </w:t>
            </w:r>
          </w:p>
          <w:p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V. (34)</w:t>
            </w:r>
          </w:p>
        </w:tc>
        <w:tc>
          <w:tcPr>
            <w:tcW w:w="1981" w:type="dxa"/>
            <w:shd w:val="clear" w:color="auto" w:fill="D9E2F3" w:themeFill="accent5" w:themeFillTint="33"/>
          </w:tcPr>
          <w:p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Opća psihologija sa psihologijom ličnosti</w:t>
            </w:r>
          </w:p>
          <w:p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V. (24)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Terminologija hadisa 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V. (19)</w:t>
            </w: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126" w:type="dxa"/>
          </w:tcPr>
          <w:p>
            <w:pPr>
              <w:rPr>
                <w:rFonts w:ascii="Arial Narrow" w:hAnsi="Arial Narrow"/>
                <w:highlight w:val="green"/>
              </w:rPr>
            </w:pPr>
          </w:p>
        </w:tc>
        <w:tc>
          <w:tcPr>
            <w:tcW w:w="1828" w:type="dxa"/>
            <w:shd w:val="clear" w:color="auto" w:fill="E2EFD9" w:themeFill="accent6" w:themeFillTint="33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Historija IKC II V. (18)</w:t>
            </w:r>
          </w:p>
        </w:tc>
        <w:tc>
          <w:tcPr>
            <w:tcW w:w="2400" w:type="dxa"/>
            <w:shd w:val="clear" w:color="auto" w:fill="FBE4D5" w:themeFill="accent2" w:themeFillTint="33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Akademsko pisanje</w:t>
            </w:r>
          </w:p>
          <w:p>
            <w:pPr>
              <w:rPr>
                <w:rFonts w:ascii="Arial Narrow" w:hAnsi="Arial Narrow"/>
                <w:highlight w:val="green"/>
              </w:rPr>
            </w:pPr>
            <w:r>
              <w:rPr>
                <w:rFonts w:ascii="Arial Narrow" w:hAnsi="Arial Narrow"/>
              </w:rPr>
              <w:t>(10)</w:t>
            </w:r>
          </w:p>
        </w:tc>
        <w:tc>
          <w:tcPr>
            <w:tcW w:w="845" w:type="dxa"/>
            <w:shd w:val="clear" w:color="auto" w:fill="FFFFFF" w:themeFill="background1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</w:tr>
      <w:tr>
        <w:trPr>
          <w:trHeight w:val="809"/>
        </w:trPr>
        <w:tc>
          <w:tcPr>
            <w:tcW w:w="709" w:type="dxa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7. čas</w:t>
            </w:r>
          </w:p>
        </w:tc>
        <w:tc>
          <w:tcPr>
            <w:tcW w:w="1984" w:type="dxa"/>
          </w:tcPr>
          <w:p>
            <w:pPr>
              <w:rPr>
                <w:rFonts w:ascii="Arial Narrow" w:hAnsi="Arial Narrow"/>
                <w:highlight w:val="cyan"/>
              </w:rPr>
            </w:pPr>
          </w:p>
        </w:tc>
        <w:tc>
          <w:tcPr>
            <w:tcW w:w="1981" w:type="dxa"/>
            <w:shd w:val="clear" w:color="auto" w:fill="D9E2F3" w:themeFill="accent5" w:themeFillTint="33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Sira V. (24)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Imamet (3)</w:t>
            </w:r>
          </w:p>
        </w:tc>
        <w:tc>
          <w:tcPr>
            <w:tcW w:w="1701" w:type="dxa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>
            <w:pPr>
              <w:rPr>
                <w:rFonts w:ascii="Arial Narrow" w:hAnsi="Arial Narrow"/>
                <w:highlight w:val="cyan"/>
              </w:rPr>
            </w:pPr>
            <w:r>
              <w:rPr>
                <w:rFonts w:ascii="Arial Narrow" w:hAnsi="Arial Narrow"/>
              </w:rPr>
              <w:t>Religija i pojedinac u vremenu postmoderne (3)</w:t>
            </w:r>
          </w:p>
        </w:tc>
        <w:tc>
          <w:tcPr>
            <w:tcW w:w="1828" w:type="dxa"/>
            <w:shd w:val="clear" w:color="auto" w:fill="FFF2CC" w:themeFill="accent4" w:themeFillTint="33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Metodika mektebske nastave (12)</w:t>
            </w:r>
          </w:p>
        </w:tc>
        <w:tc>
          <w:tcPr>
            <w:tcW w:w="2400" w:type="dxa"/>
            <w:shd w:val="clear" w:color="auto" w:fill="E2EFD9" w:themeFill="accent6" w:themeFillTint="33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</w:rPr>
              <w:t>Didaktika sa metodikom vjerske nastave (24)</w:t>
            </w:r>
          </w:p>
        </w:tc>
        <w:tc>
          <w:tcPr>
            <w:tcW w:w="845" w:type="dxa"/>
            <w:shd w:val="clear" w:color="auto" w:fill="FFFFFF" w:themeFill="background1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</w:tr>
    </w:tbl>
    <w:p>
      <w:pPr>
        <w:outlineLvl w:val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  </w: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r>
        <w:br w:type="page"/>
      </w:r>
    </w:p>
    <w:tbl>
      <w:tblPr>
        <w:tblW w:w="1345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984"/>
        <w:gridCol w:w="1701"/>
        <w:gridCol w:w="1985"/>
        <w:gridCol w:w="1701"/>
        <w:gridCol w:w="2126"/>
        <w:gridCol w:w="1701"/>
        <w:gridCol w:w="1271"/>
      </w:tblGrid>
      <w:tr>
        <w:trPr>
          <w:gridAfter w:val="1"/>
          <w:wAfter w:w="1271" w:type="dxa"/>
          <w:trHeight w:hRule="exact" w:val="866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b/>
                <w:bCs/>
                <w:lang w:eastAsia="hr-HR"/>
              </w:rPr>
              <w:t>PETAK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>
        <w:trPr>
          <w:trHeight w:hRule="exact" w:val="1028"/>
        </w:trPr>
        <w:tc>
          <w:tcPr>
            <w:tcW w:w="988" w:type="dxa"/>
            <w:tcBorders>
              <w:top w:val="single" w:sz="4" w:space="0" w:color="auto"/>
            </w:tcBorders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1.čas</w:t>
            </w:r>
          </w:p>
          <w:p>
            <w:pPr>
              <w:rPr>
                <w:rFonts w:ascii="Arial Narrow" w:hAnsi="Arial Narrow"/>
                <w:lang w:eastAsia="hr-HR"/>
              </w:rPr>
            </w:pPr>
          </w:p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rPr>
          <w:trHeight w:val="829"/>
        </w:trPr>
        <w:tc>
          <w:tcPr>
            <w:tcW w:w="988" w:type="dxa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2.čas</w:t>
            </w:r>
          </w:p>
          <w:p>
            <w:pPr>
              <w:rPr>
                <w:rFonts w:ascii="Arial Narrow" w:hAnsi="Arial Narrow"/>
                <w:lang w:eastAsia="hr-HR"/>
              </w:rPr>
            </w:pPr>
          </w:p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84" w:type="dxa"/>
          </w:tcPr>
          <w:p>
            <w:pPr>
              <w:rPr>
                <w:rFonts w:ascii="Arial Narrow" w:hAnsi="Arial Narrow"/>
                <w:highlight w:val="cyan"/>
              </w:rPr>
            </w:pP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Klasična islamska filozofija (24)</w:t>
            </w:r>
          </w:p>
        </w:tc>
        <w:tc>
          <w:tcPr>
            <w:tcW w:w="1701" w:type="dxa"/>
          </w:tcPr>
          <w:p>
            <w:pPr>
              <w:spacing w:before="120"/>
              <w:jc w:val="both"/>
              <w:rPr>
                <w:rFonts w:ascii="Arial Narrow" w:hAnsi="Arial Narrow" w:cs="Times New Roman"/>
                <w:highlight w:val="yellow"/>
                <w:lang w:val="hr-BA"/>
              </w:rPr>
            </w:pPr>
          </w:p>
        </w:tc>
        <w:tc>
          <w:tcPr>
            <w:tcW w:w="2126" w:type="dxa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71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</w:tr>
      <w:tr>
        <w:trPr>
          <w:trHeight w:val="1073"/>
        </w:trPr>
        <w:tc>
          <w:tcPr>
            <w:tcW w:w="988" w:type="dxa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3.čas</w:t>
            </w:r>
          </w:p>
          <w:p>
            <w:pPr>
              <w:rPr>
                <w:rFonts w:ascii="Arial Narrow" w:hAnsi="Arial Narrow"/>
                <w:lang w:eastAsia="hr-HR"/>
              </w:rPr>
            </w:pPr>
          </w:p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84" w:type="dxa"/>
            <w:shd w:val="clear" w:color="auto" w:fill="D9E2F3" w:themeFill="accent5" w:themeFillTint="33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Opća psihologija sa psihologijom ličnosti</w:t>
            </w:r>
          </w:p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  <w:r>
              <w:rPr>
                <w:rFonts w:ascii="Arial Narrow" w:hAnsi="Arial Narrow" w:cs="Times New Roman"/>
                <w:lang w:val="hr-BA"/>
              </w:rPr>
              <w:t>(15)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Socijalna pedagogija (15)</w:t>
            </w:r>
          </w:p>
        </w:tc>
        <w:tc>
          <w:tcPr>
            <w:tcW w:w="1985" w:type="dxa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1701" w:type="dxa"/>
          </w:tcPr>
          <w:p>
            <w:pPr>
              <w:spacing w:before="120"/>
              <w:jc w:val="both"/>
              <w:rPr>
                <w:rFonts w:ascii="Arial Narrow" w:hAnsi="Arial Narrow" w:cs="Times New Roman"/>
                <w:highlight w:val="cyan"/>
                <w:lang w:val="hr-BA"/>
              </w:rPr>
            </w:pPr>
          </w:p>
        </w:tc>
        <w:tc>
          <w:tcPr>
            <w:tcW w:w="2126" w:type="dxa"/>
          </w:tcPr>
          <w:p>
            <w:pPr>
              <w:spacing w:before="120"/>
              <w:jc w:val="both"/>
              <w:rPr>
                <w:rFonts w:ascii="Arial Narrow" w:hAnsi="Arial Narrow" w:cs="Times New Roman"/>
                <w:lang w:val="hr-BA"/>
              </w:rPr>
            </w:pP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>
        <w:trPr>
          <w:trHeight w:hRule="exact" w:val="1196"/>
        </w:trPr>
        <w:tc>
          <w:tcPr>
            <w:tcW w:w="988" w:type="dxa"/>
          </w:tcPr>
          <w:p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4.čas</w:t>
            </w:r>
          </w:p>
          <w:p>
            <w:pPr>
              <w:rPr>
                <w:rFonts w:ascii="Arial Narrow" w:hAnsi="Arial Narrow"/>
                <w:lang w:eastAsia="hr-HR"/>
              </w:rPr>
            </w:pPr>
          </w:p>
          <w:p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84" w:type="dxa"/>
          </w:tcPr>
          <w:p>
            <w:pPr>
              <w:spacing w:before="120"/>
              <w:jc w:val="both"/>
              <w:rPr>
                <w:rFonts w:ascii="Arial Narrow" w:hAnsi="Arial Narrow" w:cs="Times New Roman"/>
                <w:highlight w:val="cyan"/>
                <w:lang w:val="hr-BA"/>
              </w:rPr>
            </w:pPr>
          </w:p>
        </w:tc>
        <w:tc>
          <w:tcPr>
            <w:tcW w:w="1701" w:type="dxa"/>
          </w:tcPr>
          <w:p>
            <w:pPr>
              <w:spacing w:before="120"/>
              <w:jc w:val="both"/>
              <w:rPr>
                <w:rFonts w:ascii="Arial Narrow" w:hAnsi="Arial Narrow" w:cs="Times New Roman"/>
                <w:highlight w:val="cyan"/>
                <w:lang w:val="hr-BA"/>
              </w:rPr>
            </w:pP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>
            <w:pPr>
              <w:rPr>
                <w:rFonts w:ascii="Arial Narrow" w:hAnsi="Arial Narrow"/>
                <w:highlight w:val="green"/>
              </w:rPr>
            </w:pP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71" w:type="dxa"/>
          </w:tcPr>
          <w:p>
            <w:pPr>
              <w:rPr>
                <w:rFonts w:ascii="Arial Narrow" w:hAnsi="Arial Narrow"/>
                <w:highlight w:val="cyan"/>
                <w:lang w:eastAsia="hr-HR"/>
              </w:rPr>
            </w:pPr>
          </w:p>
        </w:tc>
      </w:tr>
    </w:tbl>
    <w:p>
      <w:pPr>
        <w:rPr>
          <w:rFonts w:ascii="Arial Narrow" w:hAnsi="Arial Narrow"/>
        </w:rPr>
      </w:pPr>
    </w:p>
    <w:sectPr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82A11-530A-4B08-A5BC-E9251DFF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Arabic Transparent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Arabic Transparent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1A9F-F5D1-46D5-AABE-7713C5EF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amina.arnautovic</cp:lastModifiedBy>
  <cp:revision>2</cp:revision>
  <cp:lastPrinted>2020-03-12T15:01:00Z</cp:lastPrinted>
  <dcterms:created xsi:type="dcterms:W3CDTF">2020-03-13T09:47:00Z</dcterms:created>
  <dcterms:modified xsi:type="dcterms:W3CDTF">2020-03-13T09:47:00Z</dcterms:modified>
</cp:coreProperties>
</file>