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81" w:rsidRDefault="00294C03"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FAKULTET ISLAMSKIH NAUKA UNIVERZITETA U SARAJEVU</w:t>
      </w:r>
    </w:p>
    <w:p w:rsidR="006A6181" w:rsidRDefault="006A6181"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6A6181" w:rsidRDefault="00294C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KONKURS za upis studenata u prvu godinu prvog ciklusa studija u studijskoj 2020./2021. godini na Fakultetu islamskih nauka Univerziteta u Sarajevu</w:t>
      </w:r>
    </w:p>
    <w:p w:rsidR="006A6181" w:rsidRDefault="00294C0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DODATNI UPISNI ROK </w:t>
      </w:r>
    </w:p>
    <w:p w:rsidR="006A6181" w:rsidRDefault="006A61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6A6181" w:rsidRDefault="00294C03">
      <w:pPr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Broj slobodnih mjesta</w:t>
      </w: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8"/>
        <w:gridCol w:w="1134"/>
        <w:gridCol w:w="1134"/>
        <w:gridCol w:w="992"/>
        <w:gridCol w:w="709"/>
        <w:gridCol w:w="1867"/>
      </w:tblGrid>
      <w:tr w:rsidR="006A6181">
        <w:trPr>
          <w:gridAfter w:val="5"/>
          <w:wAfter w:w="5836" w:type="dxa"/>
          <w:cantSplit/>
          <w:trHeight w:val="276"/>
        </w:trPr>
        <w:tc>
          <w:tcPr>
            <w:tcW w:w="1844" w:type="dxa"/>
            <w:vMerge w:val="restart"/>
          </w:tcPr>
          <w:p w:rsidR="006A6181" w:rsidRDefault="006A6181">
            <w:pPr>
              <w:pStyle w:val="Header"/>
              <w:spacing w:before="120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 w:rsidR="006A6181" w:rsidRDefault="006A6181"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 w:rsidR="006A6181" w:rsidRDefault="00294C03"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STUDIJSKI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PROGRAM</w:t>
            </w:r>
          </w:p>
        </w:tc>
        <w:tc>
          <w:tcPr>
            <w:tcW w:w="1418" w:type="dxa"/>
            <w:vMerge w:val="restart"/>
          </w:tcPr>
          <w:p w:rsidR="006A6181" w:rsidRDefault="006A6181">
            <w:pPr>
              <w:spacing w:before="12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</w:p>
          <w:p w:rsidR="006A6181" w:rsidRDefault="00294C03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 xml:space="preserve">Predviđeno trajanje prvog ciklusa studija, godine i (E)CTS </w:t>
            </w:r>
          </w:p>
          <w:p w:rsidR="006A6181" w:rsidRDefault="006A6181">
            <w:pPr>
              <w:pStyle w:val="Header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6A6181">
        <w:trPr>
          <w:cantSplit/>
          <w:trHeight w:val="1098"/>
        </w:trPr>
        <w:tc>
          <w:tcPr>
            <w:tcW w:w="1844" w:type="dxa"/>
            <w:vMerge/>
          </w:tcPr>
          <w:p w:rsidR="006A6181" w:rsidRDefault="006A6181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6181" w:rsidRDefault="006A6181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181" w:rsidRDefault="00294C03"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Redovni studij- troškove studija snosi osnivač</w:t>
            </w:r>
          </w:p>
        </w:tc>
        <w:tc>
          <w:tcPr>
            <w:tcW w:w="1134" w:type="dxa"/>
          </w:tcPr>
          <w:p w:rsidR="006A6181" w:rsidRDefault="00294C03">
            <w:pPr>
              <w:tabs>
                <w:tab w:val="left" w:pos="12191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Redovni studij- troškove studija snose sami studenti</w:t>
            </w:r>
          </w:p>
        </w:tc>
        <w:tc>
          <w:tcPr>
            <w:tcW w:w="992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Vanredni  studij</w:t>
            </w:r>
          </w:p>
        </w:tc>
        <w:tc>
          <w:tcPr>
            <w:tcW w:w="709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DL stu-dij</w:t>
            </w:r>
          </w:p>
        </w:tc>
        <w:tc>
          <w:tcPr>
            <w:tcW w:w="1867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Strani držav-ljani</w:t>
            </w:r>
          </w:p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Iz drugih zemalja osim </w:t>
            </w:r>
          </w:p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nastalih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raspadom SFRJ</w:t>
            </w:r>
          </w:p>
        </w:tc>
      </w:tr>
      <w:tr w:rsidR="006A6181">
        <w:trPr>
          <w:cantSplit/>
        </w:trPr>
        <w:tc>
          <w:tcPr>
            <w:tcW w:w="1844" w:type="dxa"/>
            <w:shd w:val="clear" w:color="auto" w:fill="auto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Islamska teologija  </w:t>
            </w:r>
          </w:p>
        </w:tc>
        <w:tc>
          <w:tcPr>
            <w:tcW w:w="1418" w:type="dxa"/>
            <w:shd w:val="clear" w:color="auto" w:fill="auto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VIII semestara</w:t>
            </w:r>
          </w:p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  <w:shd w:val="clear" w:color="auto" w:fill="auto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</w:tr>
      <w:tr w:rsidR="006A6181">
        <w:trPr>
          <w:cantSplit/>
        </w:trPr>
        <w:tc>
          <w:tcPr>
            <w:tcW w:w="1844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Islamska vjeronauka i religijska pedagogija</w:t>
            </w:r>
          </w:p>
        </w:tc>
        <w:tc>
          <w:tcPr>
            <w:tcW w:w="1418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VIII semestara</w:t>
            </w:r>
          </w:p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240 ECTS</w:t>
            </w:r>
          </w:p>
        </w:tc>
        <w:tc>
          <w:tcPr>
            <w:tcW w:w="1134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</w:tr>
      <w:tr w:rsidR="006A6181">
        <w:trPr>
          <w:cantSplit/>
        </w:trPr>
        <w:tc>
          <w:tcPr>
            <w:tcW w:w="1844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 za imame, hatibe i  muallime</w:t>
            </w:r>
          </w:p>
        </w:tc>
        <w:tc>
          <w:tcPr>
            <w:tcW w:w="1418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VI semestara</w:t>
            </w:r>
          </w:p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180 ECTS</w:t>
            </w:r>
          </w:p>
        </w:tc>
        <w:tc>
          <w:tcPr>
            <w:tcW w:w="1134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6A6181" w:rsidRDefault="00294C03">
            <w:pPr>
              <w:tabs>
                <w:tab w:val="left" w:pos="12191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</w:tr>
    </w:tbl>
    <w:p w:rsidR="006A6181" w:rsidRDefault="006A6181">
      <w:pPr>
        <w:ind w:left="-1100"/>
        <w:rPr>
          <w:rFonts w:asciiTheme="majorBidi" w:hAnsiTheme="majorBidi" w:cstheme="majorBidi"/>
          <w:sz w:val="24"/>
          <w:szCs w:val="24"/>
        </w:rPr>
      </w:pP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Posebni uvjeti</w:t>
      </w:r>
    </w:p>
    <w:p w:rsidR="006A6181" w:rsidRDefault="00294C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Studijski program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Islamska teologija i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Islamska vjeronauka i religijska pedagogija</w:t>
      </w:r>
      <w:r>
        <w:rPr>
          <w:rFonts w:asciiTheme="majorBidi" w:hAnsiTheme="majorBidi" w:cstheme="majorBidi"/>
          <w:sz w:val="24"/>
          <w:szCs w:val="24"/>
        </w:rPr>
        <w:t xml:space="preserve">: završena medresa ili druga četverogodišnja srednja škola s odličnim ili vrlo dobrim uspjehom. </w:t>
      </w:r>
    </w:p>
    <w:p w:rsidR="006A6181" w:rsidRDefault="00294C03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Studijski program za imame, hatibe i muallime</w:t>
      </w:r>
      <w:r>
        <w:rPr>
          <w:rFonts w:asciiTheme="majorBidi" w:hAnsiTheme="majorBidi" w:cstheme="majorBidi"/>
          <w:sz w:val="24"/>
          <w:szCs w:val="24"/>
        </w:rPr>
        <w:t>: završena medresa s odličnim ili vrlo dobrim uspj</w:t>
      </w:r>
      <w:r>
        <w:rPr>
          <w:rFonts w:asciiTheme="majorBidi" w:hAnsiTheme="majorBidi" w:cstheme="majorBidi"/>
          <w:sz w:val="24"/>
          <w:szCs w:val="24"/>
        </w:rPr>
        <w:t>ehom;</w:t>
      </w:r>
    </w:p>
    <w:p w:rsidR="006A6181" w:rsidRDefault="00294C03">
      <w:pPr>
        <w:spacing w:line="259" w:lineRule="auto"/>
        <w:jc w:val="both"/>
        <w:rPr>
          <w:rFonts w:asciiTheme="majorBidi" w:hAnsiTheme="majorBidi" w:cstheme="majorBidi"/>
          <w:sz w:val="24"/>
          <w:szCs w:val="24"/>
          <w:u w:val="single"/>
          <w:lang w:val="bs-Latn-BA"/>
        </w:rPr>
      </w:pP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Diplome obrazovnih ustanova, medresa i fakulteta čiji su osnivači od Islamske zajednice u Bosni i Hercegovini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 xml:space="preserve">nepriznate vjerske strukture ili djeluju u njihovom okviru ne priznaju se u organima i ustanovama Islamske zajednice u Bosni i Hercegovini. </w:t>
      </w:r>
      <w:r>
        <w:rPr>
          <w:rFonts w:asciiTheme="majorBidi" w:hAnsiTheme="majorBidi" w:cstheme="majorBidi"/>
          <w:sz w:val="24"/>
          <w:szCs w:val="24"/>
          <w:u w:val="single"/>
          <w:lang w:val="bs-Latn-BA"/>
        </w:rPr>
        <w:t>Na osnovu diploma stečenih u takvim obrazovnim ustanovama nije moguće izvršiti prijem studenata na Fakultet.</w:t>
      </w:r>
    </w:p>
    <w:p w:rsidR="006A6181" w:rsidRDefault="006A6181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:rsidR="006A6181" w:rsidRDefault="006A6181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sz w:val="24"/>
          <w:szCs w:val="24"/>
          <w:lang w:val="bs-Latn-BA"/>
        </w:rPr>
        <w:lastRenderedPageBreak/>
        <w:t>Rangiranje</w:t>
      </w: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 xml:space="preserve">Rangiranje kandidata i prijem studenata u prvu godinu prvog ciklusa studija vršit će se u skladu s "Odlukom o kriterijima i mjerilima </w:t>
      </w:r>
      <w:r>
        <w:rPr>
          <w:rFonts w:asciiTheme="majorBidi" w:hAnsiTheme="majorBidi" w:cstheme="majorBidi"/>
          <w:sz w:val="24"/>
          <w:szCs w:val="24"/>
          <w:lang w:val="bs-Latn-BA"/>
        </w:rPr>
        <w:t>za utvrđivanje redoslijeda prijema kandidata za upis u prvu godinu prvog ciklusa i integriranog studija (prvog i drugog ciklusa) na Univerzitetu u Sarajevu u studijskoj 2020./2021. godini", a na osnovu sljedećih kriterija:</w:t>
      </w:r>
    </w:p>
    <w:p w:rsidR="006A6181" w:rsidRDefault="006A6181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:rsidR="006A6181" w:rsidRDefault="00294C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 program Islamska teolo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gija</w:t>
      </w:r>
    </w:p>
    <w:p w:rsidR="006A6181" w:rsidRDefault="00294C03">
      <w:pPr>
        <w:spacing w:before="120"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Općeg uspjeha iz sva četiri razreda srednje škole (maks. 20 bodova), </w:t>
      </w:r>
    </w:p>
    <w:p w:rsidR="006A6181" w:rsidRDefault="00294C03">
      <w:pPr>
        <w:spacing w:after="0" w:line="240" w:lineRule="auto"/>
        <w:ind w:left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Ostvarene prosječne ocjene iz sljedećih predmeta u srednjoj školi (maks. 80 bodova): </w:t>
      </w:r>
    </w:p>
    <w:p w:rsidR="006A6181" w:rsidRDefault="006A6181">
      <w:pPr>
        <w:pStyle w:val="ListParagraph"/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</w:p>
    <w:p w:rsidR="006A6181" w:rsidRDefault="006A6181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 w:rsidR="006A618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Maternji jezik</w:t>
      </w: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Kiraet</w:t>
      </w: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Tefsir</w:t>
      </w: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Hadis</w:t>
      </w: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Akaid</w:t>
      </w: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Fikh</w:t>
      </w: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Ahlak</w:t>
      </w: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Historija islama</w:t>
      </w:r>
    </w:p>
    <w:p w:rsidR="006A6181" w:rsidRDefault="00294C03">
      <w:pPr>
        <w:pStyle w:val="ListParagraph"/>
        <w:numPr>
          <w:ilvl w:val="0"/>
          <w:numId w:val="1"/>
        </w:numPr>
        <w:spacing w:after="0" w:line="240" w:lineRule="auto"/>
        <w:ind w:left="1428"/>
        <w:rPr>
          <w:rFonts w:asciiTheme="majorBidi" w:hAnsiTheme="majorBidi" w:cstheme="majorBidi"/>
          <w:sz w:val="24"/>
          <w:szCs w:val="24"/>
        </w:rPr>
        <w:sectPr w:rsidR="006A6181"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Arapski jezik</w:t>
      </w:r>
    </w:p>
    <w:p w:rsidR="006A6181" w:rsidRDefault="006A6181">
      <w:pPr>
        <w:pStyle w:val="ListParagraph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 w:rsidR="006A61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6181" w:rsidRDefault="00294C03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Rezultata ostvarenih na takmičenjima učenika srednjih škola iz predmeta relevantnih za studij</w:t>
      </w:r>
      <w:r>
        <w:rPr>
          <w:rFonts w:asciiTheme="majorBidi" w:hAnsiTheme="majorBidi" w:cstheme="majorBidi"/>
          <w:sz w:val="24"/>
          <w:szCs w:val="24"/>
        </w:rPr>
        <w:t xml:space="preserve"> i debatnih takmičenja, </w:t>
      </w:r>
    </w:p>
    <w:p w:rsidR="006A6181" w:rsidRDefault="00294C03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Odličan (5,00) uspjeh iz svih nastavnih predmeta i primjerno vladanje u toku cjelokupnog srednjoškolskog obrazovanja (5 bodova),</w:t>
      </w:r>
    </w:p>
    <w:p w:rsidR="006A6181" w:rsidRDefault="00294C03">
      <w:pPr>
        <w:pStyle w:val="ListParagraph"/>
        <w:numPr>
          <w:ilvl w:val="0"/>
          <w:numId w:val="2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Hifz cijelog Kur'ana (5 bodova).</w:t>
      </w:r>
    </w:p>
    <w:p w:rsidR="006A6181" w:rsidRDefault="006A618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6181" w:rsidRDefault="006A618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6181" w:rsidRDefault="00294C0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 program Islamska vjeronauka i religijska pedagogija</w:t>
      </w:r>
    </w:p>
    <w:p w:rsidR="006A6181" w:rsidRDefault="00294C03">
      <w:pPr>
        <w:pStyle w:val="ListParagraph"/>
        <w:numPr>
          <w:ilvl w:val="0"/>
          <w:numId w:val="8"/>
        </w:numPr>
        <w:spacing w:before="120" w:after="0" w:line="240" w:lineRule="auto"/>
        <w:ind w:left="1066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Općeg</w:t>
      </w:r>
      <w:r>
        <w:rPr>
          <w:rFonts w:asciiTheme="majorBidi" w:hAnsiTheme="majorBidi" w:cstheme="majorBidi"/>
          <w:sz w:val="24"/>
          <w:szCs w:val="24"/>
        </w:rPr>
        <w:t xml:space="preserve"> uspjeha iz sva četiri razreda srednje škole (maks. 20 bodova), </w:t>
      </w:r>
    </w:p>
    <w:p w:rsidR="006A6181" w:rsidRDefault="00294C03"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Ostvarene prosječne ocjene iz sljedećih predmeta u srednjoj školi (maks. 80 bodova): </w:t>
      </w:r>
    </w:p>
    <w:p w:rsidR="006A6181" w:rsidRDefault="00294C0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Maternji jezik</w:t>
      </w:r>
    </w:p>
    <w:p w:rsidR="006A6181" w:rsidRDefault="00294C0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Vjeronauka / Ahlak</w:t>
      </w:r>
    </w:p>
    <w:p w:rsidR="006A6181" w:rsidRDefault="00294C0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Historija</w:t>
      </w:r>
    </w:p>
    <w:p w:rsidR="006A6181" w:rsidRDefault="00294C03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Rezultata ostvarenih na takmičenjima učenika srednjih škola i</w:t>
      </w:r>
      <w:r>
        <w:rPr>
          <w:rFonts w:asciiTheme="majorBidi" w:hAnsiTheme="majorBidi" w:cstheme="majorBidi"/>
          <w:sz w:val="24"/>
          <w:szCs w:val="24"/>
        </w:rPr>
        <w:t xml:space="preserve">z predmeta relevantnih za studij i debatnih takmičenja, </w:t>
      </w:r>
    </w:p>
    <w:p w:rsidR="006A6181" w:rsidRDefault="00294C03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Odličan (5,00) uspjeh iz svih nastavnih predmeta i primjerno vladanje u toku cjelokupnog srednjoškolskog obrazovanja (5 bodova),</w:t>
      </w:r>
    </w:p>
    <w:p w:rsidR="006A6181" w:rsidRDefault="00294C03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Hifz cijelog Kur'ana (5 bodova).</w:t>
      </w:r>
    </w:p>
    <w:p w:rsidR="006A6181" w:rsidRDefault="006A6181">
      <w:pPr>
        <w:pStyle w:val="ListParagraph"/>
        <w:spacing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</w:p>
    <w:p w:rsidR="006A6181" w:rsidRDefault="00294C03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Studijski program za imame, hatibe i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muallime</w:t>
      </w:r>
    </w:p>
    <w:p w:rsidR="006A6181" w:rsidRDefault="00294C03">
      <w:pPr>
        <w:pStyle w:val="ListParagraph"/>
        <w:numPr>
          <w:ilvl w:val="0"/>
          <w:numId w:val="14"/>
        </w:numPr>
        <w:spacing w:before="120" w:after="0" w:line="240" w:lineRule="auto"/>
        <w:ind w:left="1066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Općeg uspjeha iz sva četiri razreda srednje škole (maks. 20 bodova), </w:t>
      </w:r>
    </w:p>
    <w:p w:rsidR="006A6181" w:rsidRDefault="00294C03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Ostvarene prosječne ocjene iz sljedećih predmeta u srednjoj školi (maks. 80 bodova): </w:t>
      </w:r>
    </w:p>
    <w:p w:rsidR="006A6181" w:rsidRDefault="006A6181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  <w:sectPr w:rsidR="006A61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Maternji jezik</w:t>
      </w: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Kiraet</w:t>
      </w: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Tefsir</w:t>
      </w: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Hadis</w:t>
      </w: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Akaid</w:t>
      </w: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Fikh</w:t>
      </w: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Ahlak</w:t>
      </w: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Historija islama</w:t>
      </w:r>
    </w:p>
    <w:p w:rsidR="006A6181" w:rsidRDefault="00294C03">
      <w:pPr>
        <w:pStyle w:val="ListParagraph"/>
        <w:numPr>
          <w:ilvl w:val="0"/>
          <w:numId w:val="15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Arapski jezik</w:t>
      </w:r>
    </w:p>
    <w:p w:rsidR="006A6181" w:rsidRDefault="006A6181">
      <w:pPr>
        <w:pStyle w:val="ListParagraph"/>
        <w:numPr>
          <w:ilvl w:val="0"/>
          <w:numId w:val="14"/>
        </w:numPr>
        <w:spacing w:after="0" w:line="240" w:lineRule="auto"/>
        <w:ind w:left="1428"/>
        <w:jc w:val="both"/>
        <w:rPr>
          <w:rFonts w:asciiTheme="majorBidi" w:hAnsiTheme="majorBidi" w:cstheme="majorBidi"/>
          <w:sz w:val="24"/>
          <w:szCs w:val="24"/>
        </w:rPr>
        <w:sectPr w:rsidR="006A6181"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 w:rsidR="006A6181" w:rsidRDefault="006A6181">
      <w:pPr>
        <w:pStyle w:val="ListParagraph"/>
        <w:spacing w:after="0" w:line="240" w:lineRule="auto"/>
        <w:ind w:left="2115"/>
        <w:jc w:val="both"/>
        <w:rPr>
          <w:rFonts w:asciiTheme="majorBidi" w:hAnsiTheme="majorBidi" w:cstheme="majorBidi"/>
          <w:sz w:val="24"/>
          <w:szCs w:val="24"/>
        </w:rPr>
      </w:pPr>
    </w:p>
    <w:p w:rsidR="006A6181" w:rsidRDefault="00294C03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Rezultata ostvarenih na takmičenjima učenika srednjih škola iz predmeta relevantnih za studij i debatnih takmičenja, </w:t>
      </w:r>
    </w:p>
    <w:p w:rsidR="006A6181" w:rsidRDefault="00294C03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Odličan (5,00) uspjeh iz svih nastavnih predmeta i primjerno vladanje u toku cjelokupnog srednjoškolskog </w:t>
      </w:r>
      <w:r>
        <w:rPr>
          <w:rFonts w:asciiTheme="majorBidi" w:hAnsiTheme="majorBidi" w:cstheme="majorBidi"/>
          <w:sz w:val="24"/>
          <w:szCs w:val="24"/>
        </w:rPr>
        <w:t xml:space="preserve">obrazovanja (5 bodova), </w:t>
      </w:r>
    </w:p>
    <w:p w:rsidR="006A6181" w:rsidRDefault="00294C03">
      <w:pPr>
        <w:pStyle w:val="ListParagraph"/>
        <w:numPr>
          <w:ilvl w:val="0"/>
          <w:numId w:val="14"/>
        </w:numPr>
        <w:spacing w:after="0" w:line="240" w:lineRule="auto"/>
        <w:ind w:left="10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Hifz cijelog Kur'ana (5 bodova).</w:t>
      </w: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DOKUMENTI POTREBNI ZA PRIJAVU NA KONKURS </w:t>
      </w: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Prijave na Konkurs za upis u prvu godinu I ciklusa studija u dodatnom roku vrše se predajom potrebnih dokumenata u prostorijama Studentske službe ili </w:t>
      </w:r>
      <w:r>
        <w:rPr>
          <w:rFonts w:asciiTheme="majorBidi" w:hAnsiTheme="majorBidi" w:cstheme="majorBidi"/>
          <w:sz w:val="24"/>
          <w:szCs w:val="24"/>
        </w:rPr>
        <w:t>slanjem poštom na adresu Ćemerlina 54, 71000 Sarajevo sa naznakom za Konkurs za upis na I ciklus studija.</w:t>
      </w: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Potrebno je dostaviti sljedeće dokumente:</w:t>
      </w:r>
    </w:p>
    <w:p w:rsidR="006A6181" w:rsidRDefault="00294C03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svjedočanstva o završenim razredima srednje škole završene u Bosni i Hercegovini u četvorogodišnjem trajanju</w:t>
      </w:r>
      <w:r>
        <w:rPr>
          <w:rFonts w:asciiTheme="majorBidi" w:hAnsiTheme="majorBidi" w:cstheme="majorBidi"/>
          <w:sz w:val="24"/>
          <w:szCs w:val="24"/>
        </w:rPr>
        <w:t xml:space="preserve"> odnosno odgovarajuće priznate dokumente za kandidate koji srednju školu nisu završili u Bosni i Hercegovini (ukoliko su dokumenti u postupku ekvivalencije, prilaže se potvrda kao dokaz da je postupak ekvivalencije u toku), </w:t>
      </w:r>
    </w:p>
    <w:p w:rsidR="006A6181" w:rsidRDefault="00294C03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diplomu o završenoj srednjoj šk</w:t>
      </w:r>
      <w:r>
        <w:rPr>
          <w:rFonts w:asciiTheme="majorBidi" w:hAnsiTheme="majorBidi" w:cstheme="majorBidi"/>
          <w:sz w:val="24"/>
          <w:szCs w:val="24"/>
        </w:rPr>
        <w:t xml:space="preserve">oli, </w:t>
      </w:r>
    </w:p>
    <w:p w:rsidR="006A6181" w:rsidRDefault="00294C03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izvod iz matične knjige rođenih, </w:t>
      </w:r>
    </w:p>
    <w:p w:rsidR="006A6181" w:rsidRDefault="00294C03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uvjerenje o državljanstvu, </w:t>
      </w:r>
    </w:p>
    <w:p w:rsidR="006A6181" w:rsidRDefault="00294C03">
      <w:pPr>
        <w:pStyle w:val="ListParagraph"/>
        <w:numPr>
          <w:ilvl w:val="0"/>
          <w:numId w:val="15"/>
        </w:numPr>
        <w:spacing w:line="24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dokumente relevantne za utvrđivanje broja bodova po kriterijima, kao i dokumente relevantne za dokazivanje statusa pripadnosti kategoriji djece šehida i poginulih boraca, djece ratnih vojn</w:t>
      </w:r>
      <w:r>
        <w:rPr>
          <w:rFonts w:asciiTheme="majorBidi" w:hAnsiTheme="majorBidi" w:cstheme="majorBidi"/>
          <w:sz w:val="24"/>
          <w:szCs w:val="24"/>
        </w:rPr>
        <w:t>ih invalida, djece dobitnika ratnih priznanja i odlikovanja i djece bez oba roditelja.</w:t>
      </w: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Prijave podnesene poslije roka utvrđenog Konkursom kao i nepotpune prijave, neće se uzimati u razmatranje.</w:t>
      </w: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4458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Konkurs za upis studenata traje od 22.09. do 01.10.  </w:t>
      </w:r>
      <w:r>
        <w:rPr>
          <w:rFonts w:asciiTheme="majorBidi" w:hAnsiTheme="majorBidi" w:cstheme="majorBidi"/>
          <w:b/>
          <w:bCs/>
          <w:sz w:val="24"/>
          <w:szCs w:val="24"/>
        </w:rPr>
        <w:t>2020. god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ine. </w:t>
      </w:r>
    </w:p>
    <w:p w:rsidR="006A6181" w:rsidRDefault="006A6181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6A6181" w:rsidRDefault="00294C03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Cijena studija </w:t>
      </w:r>
    </w:p>
    <w:p w:rsidR="006A6181" w:rsidRDefault="00294C03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Redovni studij: 100,00 KM/jedna godina </w:t>
      </w:r>
    </w:p>
    <w:p w:rsidR="006A6181" w:rsidRDefault="00294C03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Redovan-samofinansirajući studij: 1.200,00 KM/jedna godina</w:t>
      </w:r>
    </w:p>
    <w:p w:rsidR="006A6181" w:rsidRDefault="00294C03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Vanredan studij: 900,00 KM/jedna godina </w:t>
      </w:r>
    </w:p>
    <w:p w:rsidR="006A6181" w:rsidRDefault="006A61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Redovni i redovni samofinansirajući studenti iz kategorije djece šehida i poginulih boraca, </w:t>
      </w:r>
      <w:r>
        <w:rPr>
          <w:rFonts w:asciiTheme="majorBidi" w:hAnsiTheme="majorBidi" w:cstheme="majorBidi"/>
          <w:sz w:val="24"/>
          <w:szCs w:val="24"/>
        </w:rPr>
        <w:t>djece ratnih vojnih invalida, djece dobitnika ratnih priznanja i odlikovanja i djece bez oba roditelja koji prvi put upisuju prvu ili odgovarajuću godinu studija oslobođeni su plaćanja troškova upisnine i školarine.</w:t>
      </w:r>
    </w:p>
    <w:p w:rsidR="006A6181" w:rsidRDefault="006A61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A6181" w:rsidRDefault="00294C0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Sarajevo, 22.09.2020.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Dekanat</w:t>
      </w:r>
    </w:p>
    <w:p w:rsidR="006A6181" w:rsidRDefault="006A618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A6181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03" w:rsidRDefault="00294C03">
      <w:pPr>
        <w:spacing w:after="0" w:line="240" w:lineRule="auto"/>
      </w:pPr>
      <w:r>
        <w:separator/>
      </w:r>
    </w:p>
  </w:endnote>
  <w:endnote w:type="continuationSeparator" w:id="0">
    <w:p w:rsidR="00294C03" w:rsidRDefault="0029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03" w:rsidRDefault="00294C03">
      <w:pPr>
        <w:spacing w:after="0" w:line="240" w:lineRule="auto"/>
      </w:pPr>
      <w:r>
        <w:separator/>
      </w:r>
    </w:p>
  </w:footnote>
  <w:footnote w:type="continuationSeparator" w:id="0">
    <w:p w:rsidR="00294C03" w:rsidRDefault="0029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956"/>
      <w:docPartObj>
        <w:docPartGallery w:val="Page Numbers (Top of Page)"/>
        <w:docPartUnique/>
      </w:docPartObj>
    </w:sdtPr>
    <w:sdtEndPr/>
    <w:sdtContent>
      <w:p w:rsidR="006A6181" w:rsidRDefault="00294C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181" w:rsidRDefault="006A6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9E"/>
    <w:multiLevelType w:val="hybridMultilevel"/>
    <w:tmpl w:val="9DCE4E7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FE1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359"/>
    <w:multiLevelType w:val="hybridMultilevel"/>
    <w:tmpl w:val="D2580E8E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6767"/>
    <w:multiLevelType w:val="hybridMultilevel"/>
    <w:tmpl w:val="AFBE881A"/>
    <w:lvl w:ilvl="0" w:tplc="1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D3619"/>
    <w:multiLevelType w:val="hybridMultilevel"/>
    <w:tmpl w:val="33E2E77E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7C30B01C">
      <w:numFmt w:val="bullet"/>
      <w:lvlText w:val="-"/>
      <w:lvlJc w:val="left"/>
      <w:pPr>
        <w:ind w:left="2688" w:hanging="360"/>
      </w:pPr>
      <w:rPr>
        <w:rFonts w:ascii="Times New Roman" w:eastAsiaTheme="minorEastAsia" w:hAnsi="Times New Roman" w:cs="Times New Roman" w:hint="default"/>
      </w:r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C22EF"/>
    <w:multiLevelType w:val="hybridMultilevel"/>
    <w:tmpl w:val="DEA297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2232"/>
    <w:multiLevelType w:val="hybridMultilevel"/>
    <w:tmpl w:val="076612EA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411750A4"/>
    <w:multiLevelType w:val="hybridMultilevel"/>
    <w:tmpl w:val="BC62A6B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0F">
      <w:start w:val="1"/>
      <w:numFmt w:val="decimal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5190496"/>
    <w:multiLevelType w:val="hybridMultilevel"/>
    <w:tmpl w:val="5330E1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430A"/>
    <w:multiLevelType w:val="hybridMultilevel"/>
    <w:tmpl w:val="378AFC1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84C8D"/>
    <w:multiLevelType w:val="hybridMultilevel"/>
    <w:tmpl w:val="02748B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CD5"/>
    <w:multiLevelType w:val="hybridMultilevel"/>
    <w:tmpl w:val="E1CA9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40E9"/>
    <w:multiLevelType w:val="hybridMultilevel"/>
    <w:tmpl w:val="B6741A0C"/>
    <w:lvl w:ilvl="0" w:tplc="141A000F">
      <w:start w:val="1"/>
      <w:numFmt w:val="decimal"/>
      <w:lvlText w:val="%1."/>
      <w:lvlJc w:val="left"/>
      <w:pPr>
        <w:ind w:left="369" w:hanging="360"/>
      </w:pPr>
    </w:lvl>
    <w:lvl w:ilvl="1" w:tplc="141A0019">
      <w:start w:val="1"/>
      <w:numFmt w:val="lowerLetter"/>
      <w:lvlText w:val="%2."/>
      <w:lvlJc w:val="left"/>
      <w:pPr>
        <w:ind w:left="1089" w:hanging="360"/>
      </w:pPr>
    </w:lvl>
    <w:lvl w:ilvl="2" w:tplc="141A001B">
      <w:start w:val="1"/>
      <w:numFmt w:val="lowerRoman"/>
      <w:lvlText w:val="%3."/>
      <w:lvlJc w:val="right"/>
      <w:pPr>
        <w:ind w:left="1809" w:hanging="180"/>
      </w:pPr>
    </w:lvl>
    <w:lvl w:ilvl="3" w:tplc="141A000F" w:tentative="1">
      <w:start w:val="1"/>
      <w:numFmt w:val="decimal"/>
      <w:lvlText w:val="%4."/>
      <w:lvlJc w:val="left"/>
      <w:pPr>
        <w:ind w:left="2529" w:hanging="360"/>
      </w:pPr>
    </w:lvl>
    <w:lvl w:ilvl="4" w:tplc="141A0019" w:tentative="1">
      <w:start w:val="1"/>
      <w:numFmt w:val="lowerLetter"/>
      <w:lvlText w:val="%5."/>
      <w:lvlJc w:val="left"/>
      <w:pPr>
        <w:ind w:left="3249" w:hanging="360"/>
      </w:pPr>
    </w:lvl>
    <w:lvl w:ilvl="5" w:tplc="141A001B" w:tentative="1">
      <w:start w:val="1"/>
      <w:numFmt w:val="lowerRoman"/>
      <w:lvlText w:val="%6."/>
      <w:lvlJc w:val="right"/>
      <w:pPr>
        <w:ind w:left="3969" w:hanging="180"/>
      </w:pPr>
    </w:lvl>
    <w:lvl w:ilvl="6" w:tplc="141A000F" w:tentative="1">
      <w:start w:val="1"/>
      <w:numFmt w:val="decimal"/>
      <w:lvlText w:val="%7."/>
      <w:lvlJc w:val="left"/>
      <w:pPr>
        <w:ind w:left="4689" w:hanging="360"/>
      </w:pPr>
    </w:lvl>
    <w:lvl w:ilvl="7" w:tplc="141A0019" w:tentative="1">
      <w:start w:val="1"/>
      <w:numFmt w:val="lowerLetter"/>
      <w:lvlText w:val="%8."/>
      <w:lvlJc w:val="left"/>
      <w:pPr>
        <w:ind w:left="5409" w:hanging="360"/>
      </w:pPr>
    </w:lvl>
    <w:lvl w:ilvl="8" w:tplc="141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63D70242"/>
    <w:multiLevelType w:val="hybridMultilevel"/>
    <w:tmpl w:val="B84241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604C"/>
    <w:multiLevelType w:val="hybridMultilevel"/>
    <w:tmpl w:val="437EC1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63912"/>
    <w:multiLevelType w:val="hybridMultilevel"/>
    <w:tmpl w:val="2F3EE1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74B"/>
    <w:multiLevelType w:val="hybridMultilevel"/>
    <w:tmpl w:val="8DCAF5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1"/>
    <w:rsid w:val="000F4458"/>
    <w:rsid w:val="00294C03"/>
    <w:rsid w:val="006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EDC3-FA07-41C7-AE4A-BE29125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odyText">
    <w:name w:val="Body Text"/>
    <w:basedOn w:val="Normal"/>
    <w:link w:val="BodyTextChar"/>
    <w:pPr>
      <w:tabs>
        <w:tab w:val="left" w:pos="93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Windows-användare</cp:lastModifiedBy>
  <cp:revision>2</cp:revision>
  <cp:lastPrinted>2018-05-30T10:44:00Z</cp:lastPrinted>
  <dcterms:created xsi:type="dcterms:W3CDTF">2020-09-22T15:58:00Z</dcterms:created>
  <dcterms:modified xsi:type="dcterms:W3CDTF">2020-09-22T15:58:00Z</dcterms:modified>
</cp:coreProperties>
</file>