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rFonts w:ascii="Times New Roman" w:hAnsi="Times New Roman" w:cs="Times New Roman"/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pacing w:before="100" w:beforeAutospacing="1" w:after="100" w:afterAutospacing="1" w:line="276" w:lineRule="auto"/>
        <w:rPr>
          <w:sz w:val="22"/>
          <w:szCs w:val="22"/>
          <w:lang w:val="bs-Latn-BA" w:eastAsia="bs-Latn-BA"/>
        </w:rPr>
      </w:pPr>
      <w:bookmarkStart w:id="0" w:name="_GoBack"/>
      <w:bookmarkEnd w:id="0"/>
      <w:r>
        <w:rPr>
          <w:sz w:val="22"/>
          <w:szCs w:val="22"/>
          <w:lang w:val="bs-Latn-BA" w:eastAsia="bs-Latn-BA"/>
        </w:rPr>
        <w:t xml:space="preserve">                                                    </w:t>
      </w:r>
      <w:r>
        <w:rPr>
          <w:sz w:val="22"/>
          <w:szCs w:val="22"/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  <w:rPr>
          <w:b/>
          <w:sz w:val="22"/>
          <w:szCs w:val="22"/>
          <w:lang w:val="bs-Latn-BA" w:eastAsia="bs-Latn-BA"/>
        </w:rPr>
      </w:pPr>
      <w:r>
        <w:rPr>
          <w:b/>
          <w:sz w:val="22"/>
          <w:szCs w:val="22"/>
          <w:lang w:val="bs-Latn-BA" w:eastAsia="bs-Latn-BA"/>
        </w:rPr>
        <w:t>OBAVJEŠTENJE</w:t>
      </w:r>
    </w:p>
    <w:p>
      <w:pPr>
        <w:jc w:val="both"/>
        <w:rPr>
          <w:b/>
          <w:sz w:val="22"/>
          <w:szCs w:val="22"/>
          <w:lang w:eastAsia="bs-Latn-BA"/>
        </w:rPr>
      </w:pPr>
      <w:proofErr w:type="spellStart"/>
      <w:r>
        <w:rPr>
          <w:b/>
          <w:color w:val="222222"/>
          <w:sz w:val="22"/>
          <w:szCs w:val="22"/>
          <w:shd w:val="clear" w:color="auto" w:fill="FFFFFF"/>
        </w:rPr>
        <w:t>Maja</w:t>
      </w:r>
      <w:proofErr w:type="spellEnd"/>
      <w:r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2"/>
          <w:szCs w:val="22"/>
          <w:shd w:val="clear" w:color="auto" w:fill="FFFFFF"/>
        </w:rPr>
        <w:t>Balaban</w:t>
      </w:r>
      <w:proofErr w:type="spellEnd"/>
      <w:r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2"/>
          <w:szCs w:val="22"/>
          <w:shd w:val="clear" w:color="auto" w:fill="FFFFFF"/>
        </w:rPr>
        <w:t>Lolić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</w:rPr>
        <w:t>branit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magistarski</w:t>
      </w:r>
      <w:proofErr w:type="spellEnd"/>
      <w:r>
        <w:rPr>
          <w:sz w:val="22"/>
          <w:szCs w:val="22"/>
        </w:rPr>
        <w:t xml:space="preserve"> rad</w:t>
      </w:r>
      <w:r>
        <w:rPr>
          <w:sz w:val="22"/>
          <w:szCs w:val="22"/>
          <w:lang w:eastAsia="bs-Latn-BA"/>
        </w:rPr>
        <w:t xml:space="preserve"> pod </w:t>
      </w:r>
      <w:proofErr w:type="spellStart"/>
      <w:r>
        <w:rPr>
          <w:sz w:val="22"/>
          <w:szCs w:val="22"/>
          <w:lang w:eastAsia="bs-Latn-BA"/>
        </w:rPr>
        <w:t>naslovom</w:t>
      </w:r>
      <w:proofErr w:type="spellEnd"/>
      <w:r>
        <w:rPr>
          <w:sz w:val="22"/>
          <w:szCs w:val="22"/>
          <w:lang w:eastAsia="bs-Latn-BA"/>
        </w:rPr>
        <w:t xml:space="preserve">: </w:t>
      </w:r>
      <w:r>
        <w:rPr>
          <w:b/>
          <w:sz w:val="22"/>
          <w:szCs w:val="22"/>
          <w:lang w:eastAsia="bs-Latn-BA"/>
        </w:rPr>
        <w:t>„</w:t>
      </w:r>
      <w:proofErr w:type="spellStart"/>
      <w:r>
        <w:rPr>
          <w:b/>
          <w:sz w:val="22"/>
          <w:szCs w:val="22"/>
          <w:lang w:eastAsia="bs-Latn-BA"/>
        </w:rPr>
        <w:t>Koncept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oprosta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i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njegova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religiozna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tumačenja</w:t>
      </w:r>
      <w:proofErr w:type="spellEnd"/>
      <w:r>
        <w:rPr>
          <w:b/>
          <w:sz w:val="22"/>
          <w:szCs w:val="22"/>
          <w:lang w:eastAsia="bs-Latn-BA"/>
        </w:rPr>
        <w:t xml:space="preserve">: </w:t>
      </w:r>
      <w:proofErr w:type="spellStart"/>
      <w:r>
        <w:rPr>
          <w:b/>
          <w:sz w:val="22"/>
          <w:szCs w:val="22"/>
          <w:lang w:eastAsia="bs-Latn-BA"/>
        </w:rPr>
        <w:t>Uloga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i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značaj</w:t>
      </w:r>
      <w:proofErr w:type="spellEnd"/>
      <w:r>
        <w:rPr>
          <w:b/>
          <w:sz w:val="22"/>
          <w:szCs w:val="22"/>
          <w:lang w:eastAsia="bs-Latn-BA"/>
        </w:rPr>
        <w:t xml:space="preserve"> u </w:t>
      </w:r>
      <w:proofErr w:type="spellStart"/>
      <w:r>
        <w:rPr>
          <w:b/>
          <w:sz w:val="22"/>
          <w:szCs w:val="22"/>
          <w:lang w:eastAsia="bs-Latn-BA"/>
        </w:rPr>
        <w:t>izgradnji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mira</w:t>
      </w:r>
      <w:proofErr w:type="spellEnd"/>
      <w:r>
        <w:rPr>
          <w:b/>
          <w:sz w:val="22"/>
          <w:szCs w:val="22"/>
          <w:lang w:eastAsia="bs-Latn-BA"/>
        </w:rPr>
        <w:t>“</w:t>
      </w:r>
    </w:p>
    <w:p>
      <w:pPr>
        <w:jc w:val="both"/>
        <w:rPr>
          <w:b/>
          <w:sz w:val="22"/>
          <w:szCs w:val="22"/>
        </w:rPr>
      </w:pP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magistarskog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26.07.2021. </w:t>
      </w:r>
      <w:proofErr w:type="gramStart"/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13:00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islamskih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>.</w:t>
      </w:r>
    </w:p>
    <w:p>
      <w:pPr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 xml:space="preserve">Odbrana je javna i  istoj  će prisustvovati članovi komisije, zapisničar i kandidat koji brani rad uz poštivanje </w:t>
      </w:r>
      <w:proofErr w:type="spellStart"/>
      <w:r>
        <w:rPr>
          <w:sz w:val="22"/>
          <w:szCs w:val="22"/>
          <w:lang w:val="bs-Latn-BA" w:eastAsia="bs-Latn-BA"/>
        </w:rPr>
        <w:t>epidemioloških</w:t>
      </w:r>
      <w:proofErr w:type="spellEnd"/>
      <w:r>
        <w:rPr>
          <w:sz w:val="22"/>
          <w:szCs w:val="22"/>
          <w:lang w:val="bs-Latn-BA" w:eastAsia="bs-Latn-BA"/>
        </w:rPr>
        <w:t xml:space="preserve"> mjera.</w:t>
      </w:r>
    </w:p>
    <w:p>
      <w:pPr>
        <w:rPr>
          <w:sz w:val="22"/>
          <w:szCs w:val="22"/>
          <w:lang w:val="bs-Latn-BA" w:eastAsia="bs-Latn-BA"/>
        </w:rPr>
      </w:pPr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proofErr w:type="spellStart"/>
      <w:r>
        <w:rPr>
          <w:sz w:val="22"/>
          <w:szCs w:val="22"/>
        </w:rPr>
        <w:t>Magistarski</w:t>
      </w:r>
      <w:proofErr w:type="spellEnd"/>
      <w:r>
        <w:rPr>
          <w:sz w:val="22"/>
          <w:szCs w:val="22"/>
          <w:lang w:val="bs-Latn-BA" w:eastAsia="bs-Latn-BA"/>
        </w:rPr>
        <w:t xml:space="preserve"> rad se može pogledati u biblioteci Fakulteta.</w:t>
      </w:r>
    </w:p>
    <w:p>
      <w:pPr>
        <w:jc w:val="center"/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 w:line="276" w:lineRule="auto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 xml:space="preserve">                                                    </w:t>
      </w:r>
      <w:r>
        <w:rPr>
          <w:sz w:val="22"/>
          <w:szCs w:val="22"/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  <w:rPr>
          <w:sz w:val="22"/>
          <w:szCs w:val="22"/>
        </w:rPr>
      </w:pPr>
    </w:p>
    <w:p>
      <w:pPr>
        <w:spacing w:before="100" w:beforeAutospacing="1" w:after="100" w:afterAutospacing="1"/>
        <w:jc w:val="center"/>
        <w:rPr>
          <w:sz w:val="22"/>
          <w:szCs w:val="22"/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>
      <w:pPr>
        <w:pStyle w:val="yiv4664348055msonormal"/>
        <w:shd w:val="clear" w:color="auto" w:fill="FFFFFF"/>
        <w:ind w:left="-6"/>
        <w:rPr>
          <w:sz w:val="22"/>
          <w:szCs w:val="22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9DC0-17D6-4FE0-AC08-C192D5D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firdevsa.jelovac</cp:lastModifiedBy>
  <cp:revision>2</cp:revision>
  <cp:lastPrinted>2021-07-15T10:47:00Z</cp:lastPrinted>
  <dcterms:created xsi:type="dcterms:W3CDTF">2021-07-16T09:49:00Z</dcterms:created>
  <dcterms:modified xsi:type="dcterms:W3CDTF">2021-07-16T09:49:00Z</dcterms:modified>
</cp:coreProperties>
</file>