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  <w:rPr>
          <w:b/>
        </w:rPr>
      </w:pPr>
    </w:p>
    <w:p>
      <w:pPr>
        <w:jc w:val="both"/>
        <w:rPr>
          <w:lang w:val="hr-HR"/>
        </w:rPr>
      </w:pPr>
      <w:r>
        <w:rPr>
          <w:b/>
          <w:lang w:eastAsia="bs-Latn-BA"/>
        </w:rPr>
        <w:t xml:space="preserve">Armin </w:t>
      </w:r>
      <w:proofErr w:type="spellStart"/>
      <w:r>
        <w:rPr>
          <w:b/>
          <w:lang w:eastAsia="bs-Latn-BA"/>
        </w:rPr>
        <w:t>Mejrić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završni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  <w:r>
        <w:t>''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Redžep-ef</w:t>
      </w:r>
      <w:proofErr w:type="spellEnd"/>
      <w:r>
        <w:t xml:space="preserve">. </w:t>
      </w:r>
      <w:proofErr w:type="spellStart"/>
      <w:r>
        <w:t>Muminhodžića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mektepske</w:t>
      </w:r>
      <w:proofErr w:type="spellEnd"/>
      <w:r>
        <w:t xml:space="preserve"> </w:t>
      </w:r>
      <w:proofErr w:type="spellStart"/>
      <w:r>
        <w:t>pouke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'' </w:t>
      </w:r>
      <w:proofErr w:type="spellStart"/>
      <w:r>
        <w:rPr>
          <w:lang w:eastAsia="bs-Latn-BA"/>
        </w:rPr>
        <w:t>srijedu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 xml:space="preserve">17.11.2021. </w:t>
      </w:r>
      <w:proofErr w:type="spellStart"/>
      <w:proofErr w:type="gramStart"/>
      <w:r>
        <w:rPr>
          <w:b/>
          <w:lang w:eastAsia="bs-Latn-BA"/>
        </w:rPr>
        <w:t>godine</w:t>
      </w:r>
      <w:proofErr w:type="spellEnd"/>
      <w:proofErr w:type="gramEnd"/>
      <w:r>
        <w:rPr>
          <w:b/>
          <w:lang w:eastAsia="bs-Latn-BA"/>
        </w:rPr>
        <w:t xml:space="preserve"> u 14:00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  <w:rPr>
          <w:lang w:val="bs-Latn-BA" w:eastAsia="bs-Latn-BA"/>
        </w:rPr>
      </w:pPr>
    </w:p>
    <w:p>
      <w:pPr>
        <w:jc w:val="both"/>
        <w:rPr>
          <w:lang w:val="hr-HR"/>
        </w:rPr>
      </w:pPr>
      <w:proofErr w:type="spellStart"/>
      <w:r>
        <w:rPr>
          <w:b/>
        </w:rPr>
        <w:t>Senaid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Dedić</w:t>
      </w:r>
      <w:proofErr w:type="spellEnd"/>
      <w:r>
        <w:rPr>
          <w:b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završni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  <w:r>
        <w:t>"</w:t>
      </w:r>
      <w:proofErr w:type="spellStart"/>
      <w:r>
        <w:t>Kritička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ahmedijskog</w:t>
      </w:r>
      <w:proofErr w:type="spellEnd"/>
      <w:r>
        <w:t xml:space="preserve"> </w:t>
      </w:r>
      <w:proofErr w:type="spellStart"/>
      <w:r>
        <w:t>prijevoda</w:t>
      </w:r>
      <w:proofErr w:type="spellEnd"/>
      <w:r>
        <w:t xml:space="preserve"> </w:t>
      </w:r>
      <w:proofErr w:type="spellStart"/>
      <w:r>
        <w:t>Kur'ana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bosanski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'' </w:t>
      </w:r>
      <w:proofErr w:type="spellStart"/>
      <w:r>
        <w:rPr>
          <w:lang w:eastAsia="bs-Latn-BA"/>
        </w:rPr>
        <w:t>četvrtak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 xml:space="preserve">18.11.2021. </w:t>
      </w:r>
      <w:proofErr w:type="spellStart"/>
      <w:proofErr w:type="gramStart"/>
      <w:r>
        <w:rPr>
          <w:b/>
          <w:lang w:eastAsia="bs-Latn-BA"/>
        </w:rPr>
        <w:t>godine</w:t>
      </w:r>
      <w:proofErr w:type="spellEnd"/>
      <w:proofErr w:type="gramEnd"/>
      <w:r>
        <w:rPr>
          <w:b/>
          <w:lang w:eastAsia="bs-Latn-BA"/>
        </w:rPr>
        <w:t xml:space="preserve"> u 13:30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  <w:rPr>
          <w:lang w:val="bs-Latn-BA" w:eastAsia="bs-Latn-BA"/>
        </w:rPr>
      </w:pPr>
    </w:p>
    <w:p>
      <w:pPr>
        <w:jc w:val="both"/>
        <w:rPr>
          <w:lang w:val="hr-HR"/>
        </w:rPr>
      </w:pPr>
      <w:proofErr w:type="spellStart"/>
      <w:r>
        <w:rPr>
          <w:b/>
        </w:rPr>
        <w:t>Dženan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Sinanović</w:t>
      </w:r>
      <w:proofErr w:type="spellEnd"/>
      <w:r>
        <w:rPr>
          <w:b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završni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  <w:r>
        <w:t>''</w:t>
      </w:r>
      <w:proofErr w:type="spellStart"/>
      <w:r>
        <w:t>Bosna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bosanski</w:t>
      </w:r>
      <w:proofErr w:type="spellEnd"/>
      <w:r>
        <w:t xml:space="preserve"> </w:t>
      </w:r>
      <w:proofErr w:type="spellStart"/>
      <w:r>
        <w:t>muslimani</w:t>
      </w:r>
      <w:proofErr w:type="spellEnd"/>
      <w:r>
        <w:t xml:space="preserve"> u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Pravoslavlje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Dejtonskog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14.12.1995. </w:t>
      </w:r>
      <w:proofErr w:type="gramStart"/>
      <w:r>
        <w:t>do</w:t>
      </w:r>
      <w:proofErr w:type="gramEnd"/>
      <w:r>
        <w:t xml:space="preserve"> </w:t>
      </w:r>
      <w:proofErr w:type="spellStart"/>
      <w:r>
        <w:t>kraja</w:t>
      </w:r>
      <w:proofErr w:type="spell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>''</w:t>
      </w:r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ponedjeljak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 xml:space="preserve">22.11.2021. </w:t>
      </w:r>
      <w:proofErr w:type="spellStart"/>
      <w:proofErr w:type="gramStart"/>
      <w:r>
        <w:rPr>
          <w:b/>
          <w:lang w:eastAsia="bs-Latn-BA"/>
        </w:rPr>
        <w:t>godine</w:t>
      </w:r>
      <w:proofErr w:type="spellEnd"/>
      <w:proofErr w:type="gramEnd"/>
      <w:r>
        <w:rPr>
          <w:b/>
          <w:lang w:eastAsia="bs-Latn-BA"/>
        </w:rPr>
        <w:t xml:space="preserve"> u 14:00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  <w:rPr>
          <w:lang w:val="bs-Latn-BA" w:eastAsia="bs-Latn-BA"/>
        </w:rPr>
      </w:pPr>
    </w:p>
    <w:p>
      <w:pPr>
        <w:jc w:val="both"/>
        <w:rPr>
          <w:lang w:val="hr-HR"/>
        </w:rPr>
      </w:pPr>
      <w:proofErr w:type="spellStart"/>
      <w:r>
        <w:rPr>
          <w:b/>
        </w:rPr>
        <w:t>Silvad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Husejnović</w:t>
      </w:r>
      <w:proofErr w:type="spellEnd"/>
      <w:r>
        <w:rPr>
          <w:b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  <w:r>
        <w:t xml:space="preserve">''Hafiz </w:t>
      </w:r>
      <w:proofErr w:type="spellStart"/>
      <w:r>
        <w:t>Širazi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u</w:t>
      </w:r>
      <w:proofErr w:type="spellEnd"/>
      <w:proofErr w:type="gramEnd"/>
      <w:r>
        <w:t xml:space="preserve"> </w:t>
      </w:r>
      <w:proofErr w:type="spellStart"/>
      <w:r>
        <w:t>bosanskoj</w:t>
      </w:r>
      <w:proofErr w:type="spellEnd"/>
      <w:r>
        <w:t xml:space="preserve"> </w:t>
      </w:r>
      <w:proofErr w:type="spellStart"/>
      <w:r>
        <w:t>tradiciji</w:t>
      </w:r>
      <w:proofErr w:type="spellEnd"/>
      <w:r>
        <w:t xml:space="preserve"> </w:t>
      </w:r>
      <w:proofErr w:type="spellStart"/>
      <w:r>
        <w:t>sufizma</w:t>
      </w:r>
      <w:proofErr w:type="spellEnd"/>
      <w:r>
        <w:t>'' ''</w:t>
      </w:r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ponedjeljak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 xml:space="preserve">29.11.2021. </w:t>
      </w:r>
      <w:proofErr w:type="spellStart"/>
      <w:proofErr w:type="gramStart"/>
      <w:r>
        <w:rPr>
          <w:b/>
          <w:lang w:eastAsia="bs-Latn-BA"/>
        </w:rPr>
        <w:t>godine</w:t>
      </w:r>
      <w:proofErr w:type="spellEnd"/>
      <w:proofErr w:type="gramEnd"/>
      <w:r>
        <w:rPr>
          <w:b/>
          <w:lang w:eastAsia="bs-Latn-BA"/>
        </w:rPr>
        <w:t xml:space="preserve"> u 14:00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  <w:rPr>
          <w:lang w:val="hr-HR"/>
        </w:rPr>
      </w:pPr>
    </w:p>
    <w:p>
      <w:pPr>
        <w:jc w:val="both"/>
        <w:rPr>
          <w:lang w:val="bs-Latn-BA" w:eastAsia="bs-Latn-BA"/>
        </w:rPr>
      </w:pPr>
      <w:r>
        <w:rPr>
          <w:lang w:val="bs-Latn-BA" w:eastAsia="bs-Latn-BA"/>
        </w:rPr>
        <w:t xml:space="preserve">Odbrane magistarskih radova su  javne i  istim će prisustvovati članovi komisije, zapisničar i kandidat koji brani rad uz poštivanje </w:t>
      </w:r>
      <w:proofErr w:type="spellStart"/>
      <w:r>
        <w:rPr>
          <w:lang w:val="bs-Latn-BA" w:eastAsia="bs-Latn-BA"/>
        </w:rPr>
        <w:t>epidemioloških</w:t>
      </w:r>
      <w:proofErr w:type="spellEnd"/>
      <w:r>
        <w:rPr>
          <w:lang w:val="bs-Latn-BA" w:eastAsia="bs-Latn-BA"/>
        </w:rPr>
        <w:t xml:space="preserve"> mjera.</w:t>
      </w:r>
    </w:p>
    <w:p>
      <w:pPr>
        <w:jc w:val="both"/>
      </w:pPr>
    </w:p>
    <w:p>
      <w:pPr>
        <w:jc w:val="both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radovi se mogu pogledati u biblioteci Fakulteta</w:t>
      </w:r>
    </w:p>
    <w:p>
      <w:pPr>
        <w:jc w:val="both"/>
        <w:rPr>
          <w:lang w:val="hr-HR"/>
        </w:rPr>
      </w:pPr>
    </w:p>
    <w:p>
      <w:pPr>
        <w:jc w:val="both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                 </w:t>
      </w:r>
      <w:r>
        <w:rPr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AD0582E"/>
    <w:multiLevelType w:val="hybridMultilevel"/>
    <w:tmpl w:val="03EE2C28"/>
    <w:lvl w:ilvl="0" w:tplc="B616E61A"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06B2F-70D9-417E-AEB9-F0615A5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3BF3-0FF6-41CB-B15C-D189AE36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2021-09-14T10:31:00Z</cp:lastPrinted>
  <dcterms:created xsi:type="dcterms:W3CDTF">2021-11-12T14:31:00Z</dcterms:created>
  <dcterms:modified xsi:type="dcterms:W3CDTF">2021-11-12T14:31:00Z</dcterms:modified>
</cp:coreProperties>
</file>