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</w:p>
    <w:p>
      <w:pPr>
        <w:spacing w:line="276" w:lineRule="auto"/>
        <w:jc w:val="both"/>
      </w:pPr>
      <w:proofErr w:type="spellStart"/>
      <w:r>
        <w:t>Broj</w:t>
      </w:r>
      <w:proofErr w:type="spellEnd"/>
      <w:r>
        <w:t>:  VDS-704-6/22</w:t>
      </w:r>
    </w:p>
    <w:p>
      <w:pPr>
        <w:spacing w:line="276" w:lineRule="auto"/>
        <w:jc w:val="both"/>
      </w:pPr>
      <w:r>
        <w:t>Datum: 29. 06. 2022.</w:t>
      </w:r>
    </w:p>
    <w:p>
      <w:pPr>
        <w:spacing w:line="360" w:lineRule="auto"/>
        <w:jc w:val="both"/>
        <w:rPr>
          <w:lang w:val="bs-Latn-BA"/>
        </w:rPr>
      </w:pPr>
    </w:p>
    <w:p>
      <w:pPr>
        <w:jc w:val="center"/>
        <w:rPr>
          <w:b/>
          <w:lang w:val="bs-Latn-BA"/>
        </w:rPr>
      </w:pPr>
      <w:r>
        <w:rPr>
          <w:b/>
          <w:lang w:val="bs-Latn-BA"/>
        </w:rPr>
        <w:t>OBAVJEŠTENJE</w:t>
      </w:r>
    </w:p>
    <w:p>
      <w:pPr>
        <w:jc w:val="center"/>
        <w:rPr>
          <w:b/>
          <w:lang w:val="bs-Latn-BA"/>
        </w:rPr>
      </w:pPr>
    </w:p>
    <w:p>
      <w:pPr>
        <w:jc w:val="center"/>
        <w:rPr>
          <w:sz w:val="22"/>
          <w:lang w:val="bs-Latn-BA"/>
        </w:rPr>
      </w:pPr>
      <w:r>
        <w:rPr>
          <w:sz w:val="22"/>
          <w:lang w:val="bs-Latn-BA"/>
        </w:rPr>
        <w:t>O ZAKAZIVANJU PREZENTACIJE PROJEKTA DOKTORSKE DISERTACIJE</w:t>
      </w:r>
    </w:p>
    <w:p>
      <w:pPr>
        <w:jc w:val="center"/>
        <w:rPr>
          <w:sz w:val="22"/>
          <w:lang w:val="bs-Latn-BA"/>
        </w:rPr>
      </w:pPr>
    </w:p>
    <w:p>
      <w:pPr>
        <w:jc w:val="center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U skladu sa članom 38. Pravila studiranja za treći ciklus studija na Univerzitetu u Sarajevu, zakazuje se prezentacija projekta doktorske disertacije pod nazivom: „Maturidijevo kritičko sagledavanje mutezilizma i drugih frakcija u njegovom tefsiru </w:t>
      </w:r>
      <w:r>
        <w:rPr>
          <w:i/>
          <w:iCs/>
          <w:lang w:val="bs-Latn-BA"/>
        </w:rPr>
        <w:t>Te'vilatu-l-Kur'ani</w:t>
      </w:r>
      <w:r>
        <w:rPr>
          <w:lang w:val="bs-Latn-BA"/>
        </w:rPr>
        <w:t xml:space="preserve"> (</w:t>
      </w:r>
      <w:r>
        <w:rPr>
          <w:i/>
          <w:iCs/>
          <w:lang w:val="bs-Latn-BA"/>
        </w:rPr>
        <w:t>Te'vilatu ehli-s-Sunneti</w:t>
      </w:r>
      <w:r>
        <w:rPr>
          <w:lang w:val="bs-Latn-BA"/>
        </w:rPr>
        <w:t xml:space="preserve">)“,kandidatkinje mr. Lejle Boškailo, za </w:t>
      </w:r>
      <w:r>
        <w:rPr>
          <w:b/>
          <w:bCs/>
          <w:lang w:val="bs-Latn-BA"/>
        </w:rPr>
        <w:t>četvrtak</w:t>
      </w:r>
      <w:r>
        <w:rPr>
          <w:lang w:val="bs-Latn-BA"/>
        </w:rPr>
        <w:t xml:space="preserve">, </w:t>
      </w:r>
      <w:r>
        <w:rPr>
          <w:b/>
          <w:bCs/>
          <w:lang w:val="bs-Latn-BA"/>
        </w:rPr>
        <w:t>07. juli 2022.</w:t>
      </w:r>
      <w:r>
        <w:rPr>
          <w:lang w:val="bs-Latn-BA"/>
        </w:rPr>
        <w:t xml:space="preserve"> godine u </w:t>
      </w:r>
      <w:r>
        <w:rPr>
          <w:b/>
          <w:bCs/>
          <w:lang w:val="bs-Latn-BA"/>
        </w:rPr>
        <w:t>12:00 sati</w:t>
      </w:r>
      <w:r>
        <w:rPr>
          <w:lang w:val="bs-Latn-BA"/>
        </w:rPr>
        <w:t xml:space="preserve">, u prostorijama </w:t>
      </w:r>
      <w:r>
        <w:rPr>
          <w:b/>
          <w:bCs/>
          <w:lang w:val="bs-Latn-BA"/>
        </w:rPr>
        <w:t>Dekanata</w:t>
      </w:r>
      <w:r>
        <w:rPr>
          <w:lang w:val="bs-Latn-BA"/>
        </w:rPr>
        <w:t xml:space="preserve"> Fakulteta islamskih nauka Univerziteta u Sarajevu,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</w:t>
      </w:r>
      <w:bookmarkStart w:id="0" w:name="_GoBack"/>
      <w:bookmarkEnd w:id="0"/>
      <w:r>
        <w:rPr>
          <w:lang w:val="bs-Latn-BA"/>
        </w:rPr>
        <w:t>red Komisijom u sastavu: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1. Dr. Almir Fatić, redovni profesor, Fakultet islamskih nauka u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</w:t>
      </w:r>
      <w:r>
        <w:rPr>
          <w:b/>
          <w:bCs/>
          <w:lang w:val="bs-Latn-BA"/>
        </w:rPr>
        <w:t>predsjednik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2. Dr. Nedžad Grabus, redovni profesor, Fakultet islamskih nauka Univerziteta u Sarajevu, </w:t>
      </w:r>
      <w:r>
        <w:rPr>
          <w:b/>
          <w:lang w:val="bs-Latn-BA"/>
        </w:rPr>
        <w:t>član</w:t>
      </w:r>
      <w:r>
        <w:rPr>
          <w:lang w:val="bs-Latn-BA"/>
        </w:rPr>
        <w:t xml:space="preserve">, 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3. Dr. Džema Latić, redovni profesor, </w:t>
      </w:r>
      <w:r>
        <w:rPr>
          <w:b/>
          <w:bCs/>
          <w:lang w:val="bs-Latn-BA"/>
        </w:rPr>
        <w:t xml:space="preserve">mentor </w:t>
      </w:r>
      <w:r>
        <w:rPr>
          <w:lang w:val="bs-Latn-BA"/>
        </w:rPr>
        <w:t xml:space="preserve">i </w:t>
      </w:r>
      <w:r>
        <w:rPr>
          <w:b/>
          <w:bCs/>
          <w:lang w:val="bs-Latn-BA"/>
        </w:rPr>
        <w:t>član.</w:t>
      </w:r>
    </w:p>
    <w:p>
      <w:pPr>
        <w:spacing w:line="360" w:lineRule="auto"/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Nakon obavljenog zadatka, Komisija će sačiniti i podnijeti svoj izvještaj sa odgovarajućim prijedlozima Vijeću doktorskog studija Fakulteta islamskih nauka Univerziteta u Sarajevu.</w:t>
      </w:r>
    </w:p>
    <w:p>
      <w:pPr>
        <w:pStyle w:val="Footer"/>
        <w:tabs>
          <w:tab w:val="right" w:pos="7938"/>
        </w:tabs>
        <w:spacing w:line="360" w:lineRule="auto"/>
        <w:rPr>
          <w:lang w:val="bs-Latn-BA"/>
        </w:rPr>
      </w:pPr>
      <w:r>
        <w:rPr>
          <w:lang w:val="bs-Latn-BA"/>
        </w:rPr>
        <w:tab/>
      </w:r>
    </w:p>
    <w:p>
      <w:pPr>
        <w:pStyle w:val="Footer"/>
        <w:tabs>
          <w:tab w:val="right" w:pos="7938"/>
        </w:tabs>
        <w:spacing w:line="360" w:lineRule="auto"/>
        <w:rPr>
          <w:lang w:val="bs-Latn-BA"/>
        </w:rPr>
      </w:pPr>
    </w:p>
    <w:p>
      <w:pPr>
        <w:pStyle w:val="Footer"/>
        <w:tabs>
          <w:tab w:val="right" w:pos="7938"/>
        </w:tabs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 xml:space="preserve">       Predsjednik Vijeća doktorskog studija</w:t>
      </w:r>
    </w:p>
    <w:p>
      <w:pPr>
        <w:spacing w:after="120"/>
        <w:ind w:left="4248" w:firstLine="708"/>
        <w:jc w:val="both"/>
        <w:rPr>
          <w:lang w:val="bs-Latn-BA"/>
        </w:rPr>
      </w:pPr>
      <w:r>
        <w:rPr>
          <w:lang w:val="bs-Latn-BA"/>
        </w:rPr>
        <w:t>Prof. dr Adnan Silajdžić</w:t>
      </w:r>
    </w:p>
    <w:p>
      <w:pPr>
        <w:spacing w:after="120"/>
        <w:ind w:left="3540" w:firstLine="708"/>
        <w:jc w:val="both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  <w:r>
        <w:rPr>
          <w:lang w:val="bs-Latn-BA"/>
        </w:rPr>
        <w:t>Dostavljeno:</w:t>
      </w:r>
    </w:p>
    <w:p>
      <w:pPr>
        <w:pStyle w:val="NoSpacing"/>
        <w:rPr>
          <w:lang w:val="bs-Latn-BA"/>
        </w:rPr>
      </w:pPr>
      <w:r>
        <w:rPr>
          <w:lang w:val="bs-Latn-BA"/>
        </w:rPr>
        <w:t>1x Oglasna tabla Fakulteta islamskih nauka</w:t>
      </w:r>
    </w:p>
    <w:p>
      <w:pPr>
        <w:pStyle w:val="NoSpacing"/>
        <w:rPr>
          <w:lang w:val="bs-Latn-BA"/>
        </w:rPr>
      </w:pPr>
      <w:r>
        <w:rPr>
          <w:lang w:val="bs-Latn-BA"/>
        </w:rPr>
        <w:t>1x Oglasna tabla Univerziteta u Sarajevu</w:t>
      </w:r>
    </w:p>
    <w:p>
      <w:pPr>
        <w:shd w:val="clear" w:color="auto" w:fill="FFFFFF"/>
        <w:ind w:right="850"/>
        <w:jc w:val="both"/>
        <w:rPr>
          <w:lang w:val="bs-Latn-BA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330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-151765</wp:posOffset>
          </wp:positionH>
          <wp:positionV relativeFrom="page">
            <wp:posOffset>0</wp:posOffset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5E0A0-1059-4E9D-A566-36239FE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1E2C-158F-4DFD-BD2A-353C3AD7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2017-06-21T12:11:00Z</cp:lastPrinted>
  <dcterms:created xsi:type="dcterms:W3CDTF">2022-06-30T13:35:00Z</dcterms:created>
  <dcterms:modified xsi:type="dcterms:W3CDTF">2022-06-30T13:35:00Z</dcterms:modified>
</cp:coreProperties>
</file>