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sz w:val="24"/>
          <w:szCs w:val="24"/>
          <w:lang w:val="bs-Latn-BA"/>
        </w:rPr>
      </w:pPr>
      <w:bookmarkStart w:id="0" w:name="_GoBack"/>
      <w:bookmarkEnd w:id="0"/>
      <w:r>
        <w:rPr>
          <w:sz w:val="24"/>
          <w:szCs w:val="24"/>
          <w:lang w:val="bs-Latn-BA"/>
        </w:rPr>
        <w:t xml:space="preserve">Na osnovu članova 78. do 86. Zakona o visokom obrazovanju Kantona Sarajevo („Službene novine Kantona Sarajevo“, broj: 33/17, 35/20 39/20 i 40/21), prethodne saglasnosti Ministarstva za nauku, visoko obrazovanje i mlade Kantona Sarajevo za raspisivanje Konkursa broj: XXXXXXXXX i Odluke Vlade Kantona Sarajevo o broju i strukturi studenata koji se mogu upisati u prvu godinu stručnog studija, prvog ciklusa studija i integriranog studija, drugog ciklusa studija i specijalističkog studija na Univerzitetu u Sarajevu u akademskoj 2022/2023. godini broj: XXXXXXXXXX, Univerzitet u Sarajevu   </w:t>
      </w:r>
      <w:r>
        <w:rPr>
          <w:i/>
          <w:sz w:val="24"/>
          <w:szCs w:val="24"/>
          <w:lang w:val="bs-Latn-BA"/>
        </w:rPr>
        <w:t>o  b j a v l j u j e</w:t>
      </w:r>
      <w:r>
        <w:rPr>
          <w:sz w:val="24"/>
          <w:szCs w:val="24"/>
          <w:lang w:val="bs-Latn-BA"/>
        </w:rPr>
        <w:t xml:space="preserve">  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</w:t>
      </w:r>
    </w:p>
    <w:p>
      <w:pPr>
        <w:pStyle w:val="Title"/>
        <w:jc w:val="center"/>
        <w:rPr>
          <w:sz w:val="40"/>
          <w:szCs w:val="40"/>
          <w:lang w:val="bs-Latn-BA"/>
        </w:rPr>
      </w:pPr>
      <w:r>
        <w:rPr>
          <w:sz w:val="40"/>
          <w:szCs w:val="40"/>
          <w:lang w:val="bs-Latn-BA"/>
        </w:rPr>
        <w:t>KONKURS ZA UPIS STUDENATA U PRVU GODINU STUDIJA NA UNIVERZITETU U SARAJEVU U AKADEMSKOJ 2022./2023. GODINI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Univerzitet u Sarajevu raspisuje Konkurs za upis studenata u prvu godinu stručnog studija, prvog ciklusa studija, integriranog studija, drugog ciklusa studija i specijalističkog studija u akademskoj 2022/2023. godini, koji se organiziraju na fakultetima/akademijama/centrima/institutima Univerziteta u Sarajevu.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Terminološko korištenje muškog ili ženskog roda u ovom Konkursu podrazumijeva uključivanje oba roda.</w:t>
      </w:r>
    </w:p>
    <w:p>
      <w:pPr>
        <w:jc w:val="both"/>
        <w:rPr>
          <w:b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Prijava i upis kandidata na Konkurs za upis u prvu godinu studija provodi se isključivo online putem Informacionog sistema eUNSA i web stranice </w:t>
      </w:r>
      <w:r>
        <w:rPr>
          <w:b/>
          <w:sz w:val="24"/>
          <w:szCs w:val="24"/>
          <w:lang w:val="bs-Latn-BA"/>
        </w:rPr>
        <w:t xml:space="preserve">www.upis.unsa.ba.  </w:t>
      </w:r>
    </w:p>
    <w:p>
      <w:pPr>
        <w:jc w:val="both"/>
        <w:rPr>
          <w:sz w:val="24"/>
          <w:szCs w:val="24"/>
          <w:lang w:val="bs-Latn-BA"/>
        </w:rPr>
      </w:pPr>
    </w:p>
    <w:p>
      <w:pPr>
        <w:jc w:val="both"/>
        <w:rPr>
          <w:b/>
          <w:sz w:val="24"/>
          <w:szCs w:val="24"/>
          <w:u w:val="single"/>
          <w:lang w:val="bs-Latn-BA"/>
        </w:rPr>
      </w:pPr>
      <w:r>
        <w:rPr>
          <w:b/>
          <w:sz w:val="24"/>
          <w:szCs w:val="24"/>
          <w:u w:val="single"/>
          <w:lang w:val="bs-Latn-BA"/>
        </w:rPr>
        <w:t xml:space="preserve">PRIJAVNI ROKOVI ZA STRUČNI STUDIJ, PRVI CIKLUS STUDIJA I INTEGRISANI STUDIJ </w:t>
      </w:r>
    </w:p>
    <w:p>
      <w:pPr>
        <w:jc w:val="both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PRVI PRIJAVNI ROK:</w:t>
      </w:r>
    </w:p>
    <w:p>
      <w:pPr>
        <w:pStyle w:val="ListParagraph"/>
        <w:numPr>
          <w:ilvl w:val="0"/>
          <w:numId w:val="32"/>
        </w:numPr>
        <w:spacing w:after="3" w:line="249" w:lineRule="auto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Od 13.6. do 24.06.2022. godine za fakultete/akademije gdje je predviđeno polaganje prijemnog ispita</w:t>
      </w:r>
    </w:p>
    <w:p>
      <w:pPr>
        <w:pStyle w:val="ListParagraph"/>
        <w:numPr>
          <w:ilvl w:val="0"/>
          <w:numId w:val="32"/>
        </w:numPr>
        <w:spacing w:after="3" w:line="249" w:lineRule="auto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Od 13.06 do 01.07.2022. godine za fakultete/akademije gdje nije predviđeno polaganje prijemnog ispita</w:t>
      </w:r>
    </w:p>
    <w:p>
      <w:pPr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Prijavni rokovi se zatvaraju na navedene datume u 16:00 sati</w:t>
      </w:r>
    </w:p>
    <w:p>
      <w:pPr>
        <w:pStyle w:val="ListParagraph"/>
        <w:spacing w:after="3" w:line="249" w:lineRule="auto"/>
        <w:ind w:left="705"/>
        <w:jc w:val="both"/>
        <w:rPr>
          <w:rFonts w:cstheme="minorHAnsi"/>
          <w:b/>
          <w:sz w:val="24"/>
          <w:szCs w:val="24"/>
          <w:u w:val="single"/>
          <w:lang w:val="bs-Latn-BA"/>
        </w:rPr>
      </w:pPr>
    </w:p>
    <w:p>
      <w:pPr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Na fakultetima/akademijama gdje su predviđeni prijemni ispiti, isti će se održati u periodu:</w:t>
      </w:r>
    </w:p>
    <w:p>
      <w:pPr>
        <w:ind w:left="-5"/>
        <w:rPr>
          <w:rFonts w:cstheme="minorHAnsi"/>
          <w:b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Od 27.06.  do 01.07. godine</w:t>
      </w:r>
    </w:p>
    <w:p>
      <w:pPr>
        <w:ind w:left="-5"/>
        <w:rPr>
          <w:rFonts w:cstheme="minorHAnsi"/>
          <w:b/>
          <w:sz w:val="24"/>
          <w:szCs w:val="24"/>
          <w:lang w:val="bs-Latn-BA"/>
        </w:rPr>
      </w:pPr>
    </w:p>
    <w:p>
      <w:pPr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lastRenderedPageBreak/>
        <w:t xml:space="preserve">Preliminarna rang lista kandidata sa prvog prijavnog </w:t>
      </w:r>
      <w:r>
        <w:rPr>
          <w:rFonts w:cstheme="minorHAnsi"/>
          <w:b/>
          <w:color w:val="000000" w:themeColor="text1"/>
          <w:sz w:val="24"/>
          <w:szCs w:val="24"/>
          <w:lang w:val="bs-Latn-BA"/>
        </w:rPr>
        <w:t xml:space="preserve">roka koji ispunjavaju uslov za upis na fakultete/akademije Univerziteta u Sarajevu bit će objavljena </w:t>
      </w:r>
      <w:r>
        <w:rPr>
          <w:rFonts w:cstheme="minorHAnsi"/>
          <w:b/>
          <w:sz w:val="24"/>
          <w:szCs w:val="24"/>
          <w:u w:val="single"/>
          <w:lang w:val="bs-Latn-BA"/>
        </w:rPr>
        <w:t>04. 07. 2022. godine</w:t>
      </w:r>
    </w:p>
    <w:p>
      <w:pPr>
        <w:ind w:left="-5"/>
        <w:rPr>
          <w:rFonts w:cstheme="minorHAnsi"/>
          <w:b/>
          <w:color w:val="000000" w:themeColor="text1"/>
          <w:sz w:val="24"/>
          <w:szCs w:val="24"/>
          <w:u w:val="single"/>
          <w:lang w:val="bs-Latn-BA"/>
        </w:rPr>
      </w:pPr>
    </w:p>
    <w:p>
      <w:pPr>
        <w:ind w:left="-5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DRUGI PRIJAVNI ROK:</w:t>
      </w:r>
    </w:p>
    <w:p>
      <w:pPr>
        <w:pStyle w:val="ListParagraph"/>
        <w:numPr>
          <w:ilvl w:val="0"/>
          <w:numId w:val="33"/>
        </w:numPr>
        <w:spacing w:after="3" w:line="249" w:lineRule="auto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Od 29.08. do 09.09.2022. godine za fakultete/akademije gdje je predviđeno polaganje prijemnog ispita</w:t>
      </w:r>
    </w:p>
    <w:p>
      <w:pPr>
        <w:pStyle w:val="ListParagraph"/>
        <w:numPr>
          <w:ilvl w:val="0"/>
          <w:numId w:val="33"/>
        </w:numPr>
        <w:spacing w:after="3" w:line="249" w:lineRule="auto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Od 29.08 do 16.09.2022. godine za fakultete/akademije gdje nije predviđeno polaganje prijemnog ispita</w:t>
      </w:r>
    </w:p>
    <w:p>
      <w:pPr>
        <w:rPr>
          <w:rFonts w:cstheme="minorHAnsi"/>
          <w:b/>
          <w:sz w:val="24"/>
          <w:szCs w:val="24"/>
          <w:u w:val="single"/>
          <w:lang w:val="bs-Latn-BA"/>
        </w:rPr>
      </w:pPr>
    </w:p>
    <w:p>
      <w:pPr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Prijavni rokovi se zatvaraju na navedene datume u 16:00 sati</w:t>
      </w:r>
    </w:p>
    <w:p>
      <w:pPr>
        <w:rPr>
          <w:rFonts w:cstheme="minorHAnsi"/>
          <w:b/>
          <w:color w:val="000000" w:themeColor="text1"/>
          <w:sz w:val="24"/>
          <w:szCs w:val="24"/>
          <w:u w:val="single"/>
          <w:lang w:val="bs-Latn-BA"/>
        </w:rPr>
      </w:pPr>
    </w:p>
    <w:p>
      <w:pPr>
        <w:rPr>
          <w:rFonts w:cstheme="minorHAnsi"/>
          <w:b/>
          <w:color w:val="000000" w:themeColor="text1"/>
          <w:sz w:val="24"/>
          <w:szCs w:val="24"/>
          <w:u w:val="single"/>
          <w:lang w:val="bs-Latn-BA"/>
        </w:rPr>
      </w:pPr>
      <w:r>
        <w:rPr>
          <w:rFonts w:cstheme="minorHAnsi"/>
          <w:b/>
          <w:color w:val="000000" w:themeColor="text1"/>
          <w:sz w:val="24"/>
          <w:szCs w:val="24"/>
          <w:u w:val="single"/>
          <w:lang w:val="bs-Latn-BA"/>
        </w:rPr>
        <w:t>Na fakultetima/akademijama gdje su predviđeni prijemni ispiti, isti će se održati u periodu:</w:t>
      </w:r>
    </w:p>
    <w:p>
      <w:pPr>
        <w:rPr>
          <w:rFonts w:cstheme="minorHAnsi"/>
          <w:b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Od 12.09. do 16. 09.2022. godine</w:t>
      </w:r>
    </w:p>
    <w:p>
      <w:pPr>
        <w:spacing w:after="3" w:line="249" w:lineRule="auto"/>
        <w:jc w:val="both"/>
        <w:rPr>
          <w:rFonts w:cstheme="minorHAnsi"/>
          <w:b/>
          <w:color w:val="000000" w:themeColor="text1"/>
          <w:sz w:val="24"/>
          <w:szCs w:val="24"/>
          <w:lang w:val="bs-Latn-BA"/>
        </w:rPr>
      </w:pPr>
    </w:p>
    <w:p>
      <w:pPr>
        <w:rPr>
          <w:rFonts w:cstheme="minorHAnsi"/>
          <w:b/>
          <w:color w:val="000000" w:themeColor="text1"/>
          <w:sz w:val="24"/>
          <w:szCs w:val="24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 xml:space="preserve">Preliminarna rang lista kandidata sa drugog </w:t>
      </w:r>
      <w:r>
        <w:rPr>
          <w:rFonts w:cstheme="minorHAnsi"/>
          <w:b/>
          <w:color w:val="000000" w:themeColor="text1"/>
          <w:sz w:val="24"/>
          <w:szCs w:val="24"/>
          <w:lang w:val="bs-Latn-BA"/>
        </w:rPr>
        <w:t xml:space="preserve">prijavnog roka koji ispunjavaju uslov za upis na fakultete/akademije Univerziteta u Sarajevu bit će 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bs-Latn-BA"/>
        </w:rPr>
        <w:t xml:space="preserve">objavljena </w:t>
      </w:r>
      <w:r>
        <w:rPr>
          <w:rFonts w:cstheme="minorHAnsi"/>
          <w:b/>
          <w:sz w:val="24"/>
          <w:szCs w:val="24"/>
          <w:u w:val="single"/>
          <w:lang w:val="bs-Latn-BA"/>
        </w:rPr>
        <w:t xml:space="preserve">19.09.2022. </w:t>
      </w:r>
      <w:r>
        <w:rPr>
          <w:rFonts w:cstheme="minorHAnsi"/>
          <w:b/>
          <w:color w:val="000000" w:themeColor="text1"/>
          <w:sz w:val="24"/>
          <w:szCs w:val="24"/>
          <w:u w:val="single"/>
          <w:lang w:val="bs-Latn-BA"/>
        </w:rPr>
        <w:t>godine.</w:t>
      </w:r>
    </w:p>
    <w:p>
      <w:pPr>
        <w:rPr>
          <w:rFonts w:cstheme="minorHAnsi"/>
          <w:b/>
          <w:color w:val="000000" w:themeColor="text1"/>
          <w:u w:val="single"/>
          <w:lang w:val="bs-Latn-BA"/>
        </w:rPr>
      </w:pPr>
    </w:p>
    <w:p>
      <w:pPr>
        <w:jc w:val="both"/>
        <w:rPr>
          <w:b/>
          <w:sz w:val="24"/>
          <w:szCs w:val="24"/>
          <w:u w:val="single"/>
          <w:lang w:val="bs-Latn-BA"/>
        </w:rPr>
      </w:pPr>
      <w:r>
        <w:rPr>
          <w:b/>
          <w:sz w:val="24"/>
          <w:szCs w:val="24"/>
          <w:u w:val="single"/>
          <w:lang w:val="bs-Latn-BA"/>
        </w:rPr>
        <w:t xml:space="preserve">UPIS NA DRUGI CIKLUS STUDIJA I SPECIJALISTIČKI STUDIJ BIT ĆE OMOGUĆEN U JEDNOM PRIJAVNOM ROKU </w:t>
      </w:r>
    </w:p>
    <w:p>
      <w:pPr>
        <w:rPr>
          <w:rFonts w:cstheme="minorHAnsi"/>
          <w:b/>
          <w:sz w:val="24"/>
          <w:szCs w:val="24"/>
          <w:lang w:val="bs-Latn-BA"/>
        </w:rPr>
      </w:pPr>
    </w:p>
    <w:p>
      <w:pPr>
        <w:pStyle w:val="ListParagraph"/>
        <w:numPr>
          <w:ilvl w:val="0"/>
          <w:numId w:val="33"/>
        </w:numPr>
        <w:spacing w:after="3" w:line="249" w:lineRule="auto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Od 29.08.2022. do 23.09.2022. godine za fakultete/akademije/centre/institute gdje je predviđeno polaganje prijemnog ispita</w:t>
      </w:r>
    </w:p>
    <w:p>
      <w:pPr>
        <w:pStyle w:val="ListParagraph"/>
        <w:numPr>
          <w:ilvl w:val="0"/>
          <w:numId w:val="33"/>
        </w:numPr>
        <w:spacing w:after="3" w:line="249" w:lineRule="auto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Od 29.08.2022. do 30.09.2022. godine za fakultete/akademije/centre/institute gdje nije predviđeno polaganje prijemnog ispita</w:t>
      </w:r>
    </w:p>
    <w:p>
      <w:pPr>
        <w:pStyle w:val="ListParagraph"/>
        <w:spacing w:after="3" w:line="249" w:lineRule="auto"/>
        <w:ind w:left="705"/>
        <w:jc w:val="both"/>
        <w:rPr>
          <w:rFonts w:cstheme="minorHAnsi"/>
          <w:b/>
          <w:sz w:val="24"/>
          <w:szCs w:val="24"/>
          <w:u w:val="single"/>
          <w:lang w:val="bs-Latn-BA"/>
        </w:rPr>
      </w:pPr>
    </w:p>
    <w:p>
      <w:pPr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Prijavni rokovi se zatvaraju na navedene datume u 16:00 sati</w:t>
      </w:r>
    </w:p>
    <w:p>
      <w:pPr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u w:val="single"/>
          <w:lang w:val="bs-Latn-BA"/>
        </w:rPr>
        <w:t>Na fakultetima/akademijama/centrima/institutima gdje su predviđeni prijemni ispiti, isti će se održati u periodu:</w:t>
      </w:r>
    </w:p>
    <w:p>
      <w:pPr>
        <w:pStyle w:val="ListParagraph"/>
        <w:numPr>
          <w:ilvl w:val="0"/>
          <w:numId w:val="34"/>
        </w:numPr>
        <w:spacing w:after="3" w:line="249" w:lineRule="auto"/>
        <w:ind w:right="4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>Od 26.09. do 30.09.2022. godine</w:t>
      </w:r>
    </w:p>
    <w:p>
      <w:pPr>
        <w:spacing w:line="259" w:lineRule="auto"/>
        <w:rPr>
          <w:rFonts w:cstheme="minorHAnsi"/>
          <w:b/>
          <w:sz w:val="24"/>
          <w:szCs w:val="24"/>
          <w:lang w:val="bs-Latn-BA"/>
        </w:rPr>
      </w:pPr>
    </w:p>
    <w:p>
      <w:pPr>
        <w:spacing w:line="259" w:lineRule="auto"/>
        <w:jc w:val="both"/>
        <w:rPr>
          <w:rFonts w:cstheme="minorHAnsi"/>
          <w:b/>
          <w:sz w:val="24"/>
          <w:szCs w:val="24"/>
          <w:u w:val="single"/>
          <w:lang w:val="bs-Latn-BA"/>
        </w:rPr>
      </w:pPr>
      <w:r>
        <w:rPr>
          <w:rFonts w:cstheme="minorHAnsi"/>
          <w:b/>
          <w:sz w:val="24"/>
          <w:szCs w:val="24"/>
          <w:lang w:val="bs-Latn-BA"/>
        </w:rPr>
        <w:t xml:space="preserve">Preliminarna rang lista kandidata koji ispunjavaju uslov za upis na </w:t>
      </w:r>
      <w:r>
        <w:rPr>
          <w:rFonts w:cstheme="minorHAnsi"/>
          <w:b/>
          <w:sz w:val="24"/>
          <w:szCs w:val="24"/>
          <w:u w:val="single"/>
          <w:lang w:val="bs-Latn-BA"/>
        </w:rPr>
        <w:t xml:space="preserve">fakultete/akademije/centre/institute </w:t>
      </w:r>
      <w:r>
        <w:rPr>
          <w:rFonts w:cstheme="minorHAnsi"/>
          <w:b/>
          <w:sz w:val="24"/>
          <w:szCs w:val="24"/>
          <w:lang w:val="bs-Latn-BA"/>
        </w:rPr>
        <w:t xml:space="preserve">Univerziteta u Sarajevu bit će </w:t>
      </w:r>
      <w:r>
        <w:rPr>
          <w:rFonts w:cstheme="minorHAnsi"/>
          <w:b/>
          <w:sz w:val="24"/>
          <w:szCs w:val="24"/>
          <w:u w:val="single"/>
          <w:lang w:val="bs-Latn-BA"/>
        </w:rPr>
        <w:t>objavljena</w:t>
      </w:r>
      <w:r>
        <w:rPr>
          <w:rFonts w:cstheme="minorHAnsi"/>
          <w:b/>
          <w:strike/>
          <w:sz w:val="24"/>
          <w:szCs w:val="24"/>
          <w:u w:val="single"/>
          <w:lang w:val="bs-Latn-BA"/>
        </w:rPr>
        <w:t xml:space="preserve"> </w:t>
      </w:r>
      <w:r>
        <w:rPr>
          <w:rFonts w:cstheme="minorHAnsi"/>
          <w:b/>
          <w:sz w:val="24"/>
          <w:szCs w:val="24"/>
          <w:u w:val="single"/>
          <w:lang w:val="bs-Latn-BA"/>
        </w:rPr>
        <w:t>03.10.2022. godine.</w:t>
      </w:r>
    </w:p>
    <w:p>
      <w:pPr>
        <w:jc w:val="both"/>
        <w:rPr>
          <w:sz w:val="24"/>
          <w:szCs w:val="24"/>
          <w:lang w:val="bs-Latn-BA"/>
        </w:rPr>
      </w:pP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web stranicama Univerziteta i informacionog sistema eUNSA nalazit će se sve informacije i detaljna uputstva o postupku registracije na Informacioni sistem eUNSA, te načinu i rokovima za upload dokumenata za online prijavu na Konkurs.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Visina participacije cijena usluga i školarina Univerziteta u Sarajevu, te fakulteta i akademija u njegovom sastavu utvrđena je Odlukom Vlade Kantona Sarajevo o davanju saglasnosti na visinu participacije cijena usluga, upisnina i drugih troškova studija Univerziteta u Sarajevu, te fakulteta i akademija u njegovom sastavu („Službene novine Kantona Sarajevo“, broj:  19/09, 31/12, 36/12, 4/15, 15/15, 16/18, 21/18 i 25/21).</w:t>
      </w:r>
    </w:p>
    <w:p>
      <w:pPr>
        <w:jc w:val="both"/>
        <w:rPr>
          <w:color w:val="FF0000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 iz kategorije djece šehida i poginulih boraca, djece ratnih vojnih invalida, djece dobitnika ratnih priznanja i odlikovanja i djece bez oba roditelja koji se upišu u statusu redovnih i redovnih – samofinansirajućih studenata oslobođeni su plaćanja troškova upisnine i školarine</w:t>
      </w:r>
      <w:r>
        <w:rPr>
          <w:color w:val="000000" w:themeColor="text1"/>
          <w:sz w:val="24"/>
          <w:szCs w:val="24"/>
          <w:lang w:val="bs-Latn-BA"/>
        </w:rPr>
        <w:t>, osim onih studenata koji apliciraju na studijske programe koji se ne finansiraju iz budžeta Kantona Sarajevo, odnosno koji primaju samo redovne studente koji sami finansiraju svoj studij.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Sastavni dio ovog Konkursa čine Odluka o kriterijima i mjerilima za utvrđivanje redoslijeda prijema kandidata za upis u prvu godinu studija na Univerzitetu u Sarajevu u akademskoj 2022/2023. godini i Plan upisa.</w:t>
      </w:r>
    </w:p>
    <w:p>
      <w:pPr>
        <w:jc w:val="both"/>
        <w:rPr>
          <w:lang w:val="bs-Latn-BA"/>
        </w:rPr>
      </w:pPr>
    </w:p>
    <w:p>
      <w:pPr>
        <w:pStyle w:val="Heading1"/>
        <w:jc w:val="center"/>
        <w:rPr>
          <w:lang w:val="bs-Latn-BA"/>
        </w:rPr>
      </w:pPr>
      <w:r>
        <w:rPr>
          <w:lang w:val="bs-Latn-BA"/>
        </w:rPr>
        <w:t>ODLUKA O KRITERIJIMA I MJERILIMA ZA UTVRĐIVANJE REDOSLIJEDA PRIJEMA KANDIDATA ZA UPIS U PRVU GODINU STUDIJA NA UNIVERZITETU U SARAJEVU U AKADEMSKOJ 2022/2023. GODINI</w:t>
      </w:r>
    </w:p>
    <w:p>
      <w:pPr>
        <w:jc w:val="both"/>
        <w:rPr>
          <w:lang w:val="bs-Latn-BA"/>
        </w:rPr>
      </w:pPr>
    </w:p>
    <w:p>
      <w:pPr>
        <w:pStyle w:val="Heading2"/>
        <w:rPr>
          <w:lang w:val="bs-Latn-BA"/>
        </w:rPr>
      </w:pPr>
      <w:r>
        <w:rPr>
          <w:lang w:val="bs-Latn-BA"/>
        </w:rPr>
        <w:t>I DIO: OPĆE ODREDBE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1.</w:t>
      </w:r>
    </w:p>
    <w:p>
      <w:pPr>
        <w:pStyle w:val="Subtitle"/>
        <w:rPr>
          <w:lang w:val="bs-Latn-BA"/>
        </w:rPr>
      </w:pPr>
      <w:r>
        <w:rPr>
          <w:lang w:val="bs-Latn-BA"/>
        </w:rPr>
        <w:t>(Plan upisa)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U prvu godinu studija u akademskoj 2022/2023. godini studenti se upisuju u skladu sa Planom upisa studenata koji je sastavni dio ovog Konkursa, a na koji prethodnu saglasnost daje Vlada Kantona Sarajevo.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Izmjene i dopune, odnosno proširenje Plana upisa iz prethodnog stava može odobriti samo Vlada Kantona Sarajevo.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Fakultet/akademija/centar/institut imaju pravo da za broj kandidata iz kategorije djece šehida i poginulih boraca, djece ratnih vojnih invalida, djece dobitnika ratnih priznanja i odlikovanja i djece bez oba roditelja koji su oslobođeni su plaćanja troškova školarine, proširiti broj studenata koje upisuje u prvu godinu studija kandidatima koji ispunjavaju formalni uslov za upis i to u statusu studenta koji plaća svoj studij.</w:t>
      </w:r>
    </w:p>
    <w:p>
      <w:pPr>
        <w:pStyle w:val="ListParagraph"/>
        <w:numPr>
          <w:ilvl w:val="0"/>
          <w:numId w:val="1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lastRenderedPageBreak/>
        <w:t>U slučaju nepopunjavanja mjesta unutar odobrene kvote za strane državljane, fakulteti/akademije mogu za taj broj povećati broj redovnih studenata koji sami finansiraju svoj studij.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konkursnim prijavnim rokovima kandidat može izabrati najviše tri fakulteta u okviru kojih može birati više smjerova/odsjeka.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Tokom trajanja Konkursnog roka kandidatima će biti omogućena najmanje tri reizbora  fakulteta/odsjeka/smjera, a o čemu će biti obavješteni na početnoj stranici Informacionog sistema putem kojeg se provodi upis. 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2.</w:t>
      </w:r>
    </w:p>
    <w:p>
      <w:pPr>
        <w:pStyle w:val="Subtitle"/>
        <w:rPr>
          <w:lang w:val="bs-Latn-BA"/>
        </w:rPr>
      </w:pPr>
      <w:r>
        <w:rPr>
          <w:lang w:val="bs-Latn-BA"/>
        </w:rPr>
        <w:t>(Pravo učešća na Konkursu za upis u prvu godinu stručnog studija, prvog ciklusa i integriranog studija)</w:t>
      </w:r>
    </w:p>
    <w:p>
      <w:pPr>
        <w:pStyle w:val="ListParagraph"/>
        <w:numPr>
          <w:ilvl w:val="0"/>
          <w:numId w:val="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Pravo učešća na Konkursu za upis u prvu godinu stručnog studija, prvog ciklusa studija i integrisanog studija pod jednakim uvjetima imaju: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državljani Bosne i Hercegovine i strani državljani sa završenom srednjom školom u četverogodišnjem trajanju u Bosni i Hercegovini;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 koji su srednju školu završili izvan Bosne i Hercegovine, a za koje je nakon postupka priznavanja odnosno ekvivalencije utvrđeno da imaju završeno adekvatno obrazovanje za nastavak školovanja;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 sa završenom četverogodišnjom srednjom školom po međunarodnim programima koji su odobreni od nadležnog ministarstva.</w:t>
      </w:r>
    </w:p>
    <w:p>
      <w:pPr>
        <w:pStyle w:val="ListParagraph"/>
        <w:numPr>
          <w:ilvl w:val="0"/>
          <w:numId w:val="2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 koji su srednju školu završili izvan Bosne i Hercegovine imaju pravo učešća na Konkursu i prije izvršenog priznavanja odnosno ekvivalencije svjedočanstva o završenom srednjoškolskom obrazovanju u inozemstvu. Kandidati kojima nije završen postupak ekvivalencije/nostrifikacije dužni su da prilože potvrdu o pokrenutom postupku ekvivalencije/nostrifikacije. Kandidat može uslovno upisati u prvu studijsku godinu prije izvršene ekvivalencije/nostrifikacije svjedočanstva. </w:t>
      </w:r>
      <w:r>
        <w:rPr>
          <w:color w:val="000000" w:themeColor="text1"/>
          <w:sz w:val="24"/>
          <w:szCs w:val="24"/>
          <w:lang w:val="bs-Latn-BA"/>
        </w:rPr>
        <w:t>U skladu sa Pravilnikom</w:t>
      </w:r>
    </w:p>
    <w:p>
      <w:pPr>
        <w:pStyle w:val="ListParagraph"/>
        <w:ind w:left="360"/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o nostrifikaciji/ekvivalenciji inostranih obrazovnih isprava u osnovnoj i srednjoj školi („Službene novine Kantona Sarajevo“, broj: 20/19 i 23/21), postupak ekvivalencije/nostrifikacije obrazovnih isprava pokreće se podnošenjem zahtjeva Ministarstvu za odgoj i obrazovanje Kantona Sarajevo na predviđenom obrascu.</w:t>
      </w:r>
    </w:p>
    <w:p>
      <w:pPr>
        <w:pStyle w:val="ListParagraph"/>
        <w:numPr>
          <w:ilvl w:val="0"/>
          <w:numId w:val="2"/>
        </w:numPr>
        <w:jc w:val="both"/>
        <w:rPr>
          <w:color w:val="FF0000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Kandidate sa završenom srednjom školom po međunarodnim programima koji su odobreni od nadležnog ministarstva, a čiji se rezultati eksterne provjere znanja objavljuju u augustu ili septembru, fakulteti/akademije/centri/instituti se dužni uključiti u postupak za upis i prije izdavanja dokaza o položenim ispitima eksterne provjere znanja. 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3.</w:t>
      </w:r>
    </w:p>
    <w:p>
      <w:pPr>
        <w:pStyle w:val="Subtitle"/>
        <w:rPr>
          <w:lang w:val="bs-Latn-BA"/>
        </w:rPr>
      </w:pPr>
      <w:r>
        <w:rPr>
          <w:lang w:val="bs-Latn-BA"/>
        </w:rPr>
        <w:t>(Pravo učešća na Konkursu za upis u prvu godinu drugog ciklusa studija)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Pravo učešća na Konkursu za upis u prvu godinu drugog ciklusa studij pod jednakim uvjetima imaju:</w:t>
      </w:r>
    </w:p>
    <w:p>
      <w:pPr>
        <w:pStyle w:val="ListParagraph"/>
        <w:numPr>
          <w:ilvl w:val="0"/>
          <w:numId w:val="5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državljani Bosne i Hercegovine i strani državljani sa završenim odgovarajućim prvim ciklusom studija na akreditiranoj ustanovi u Bosni i Hercegovini koji se vrednuje sa najmanje 180 odnosno 240 (E)CTS studijskih bodova što u zbiru sa vrednovanjem II ciklusa iznosi najmanje 300 (E)CTS;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pristup drugom ciklusu studija u trajanju od jedne i dvije godine imaju i studenti koji su u prethodnom obrazovanju završili (3+2) ili (4+1) studij, te u konačnici, nakon ranije okončanog prvog i drugog ciklusa imaju u zbiru minimalno 240(E)CTS;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 koji su završili studij po predbolonjskim nastavnim planovima i programima u Bosni i Hercegovini, kao i  </w:t>
      </w:r>
    </w:p>
    <w:p>
      <w:pPr>
        <w:pStyle w:val="ListParagraph"/>
        <w:numPr>
          <w:ilvl w:val="0"/>
          <w:numId w:val="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 koji su prvi ciklus odnosno predbolonjski studij završili izvan Bosne i Hercegovine na akreditiranim ustanovama, a za koje je nakon postupka priznavanja odnosno ekvivalencije utvrđeno da imaju završeno adekvatno obrazovanje za nastavak školovanja.  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 koji je ispunio uvjete, ima pravo upisa i na programe iz drugih  oblasti koje se razlikuju od oblasti studijskog programa prvog ciklusa studija koji je završio, pod uvjetima koje utvrdi Vijeće fakulteta/akademije/centra/instituta ili koji su utvrđeni nastavnim planom i programom.</w:t>
      </w:r>
    </w:p>
    <w:p>
      <w:pPr>
        <w:pStyle w:val="ListParagraph"/>
        <w:numPr>
          <w:ilvl w:val="0"/>
          <w:numId w:val="4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 koji su studij završili izvan Bosne i Hercegovine imaju pravo učešća na Konkursu i prije izvršenog priznavanja odnosno ekvivalencije diplome o završenom studiju u inozemstvu. Kandidati kojima nije završen postupak ekvivalencije dužni su da prilože potvrdu o pokrenutom postupku ekvivalencije. Kandidat može uslovno upisati u prvu studijsku godinu prije izvršene ekvivalencije diplome.  </w:t>
      </w:r>
    </w:p>
    <w:p>
      <w:pPr>
        <w:jc w:val="both"/>
        <w:rPr>
          <w:sz w:val="24"/>
          <w:szCs w:val="24"/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4.</w:t>
      </w:r>
    </w:p>
    <w:p>
      <w:pPr>
        <w:pStyle w:val="Subtitle"/>
        <w:rPr>
          <w:lang w:val="bs-Latn-BA"/>
        </w:rPr>
      </w:pPr>
      <w:r>
        <w:rPr>
          <w:lang w:val="bs-Latn-BA"/>
        </w:rPr>
        <w:t>(Pravo učešća na Konkursu za upis u prvu godinu specijalističkog studija)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Pravo učešća na Konkursu za upis u prvu godinu specijalističkog studija pod jednakim uvjetima imaju: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državljani Bosne i Hercegovine i strani državljani sa završenim odgovarajućim ciklusom studija završenim na akreditiranoj ustanovi u Bosni i Hercegovini koji se vrednuje sa najmanje 300 (E)CTS studijskih bodova;  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 koji su završili studij po predbolonjskim nastavnim planovima i programima u Bosni i Hercegovini, kao i  </w:t>
      </w:r>
    </w:p>
    <w:p>
      <w:pPr>
        <w:pStyle w:val="ListParagraph"/>
        <w:numPr>
          <w:ilvl w:val="0"/>
          <w:numId w:val="7"/>
        </w:numPr>
        <w:jc w:val="both"/>
        <w:rPr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kandidati koji su studij odnosno predbolonjski studij završili izvan Bosne i Hercegovine</w:t>
      </w:r>
      <w:r>
        <w:rPr>
          <w:color w:val="000000" w:themeColor="text1"/>
        </w:rPr>
        <w:t xml:space="preserve"> </w:t>
      </w:r>
      <w:r>
        <w:rPr>
          <w:color w:val="000000" w:themeColor="text1"/>
          <w:sz w:val="24"/>
          <w:szCs w:val="24"/>
          <w:lang w:val="bs-Latn-BA"/>
        </w:rPr>
        <w:t>na akreditiranoj ustanovi, a za koje je nakon postupka priznavanja odnosno ekvivalencije utvrđeno da imaju završ</w:t>
      </w:r>
      <w:r>
        <w:rPr>
          <w:sz w:val="24"/>
          <w:szCs w:val="24"/>
          <w:lang w:val="bs-Latn-BA"/>
        </w:rPr>
        <w:t xml:space="preserve">eno adekvatno obrazovanje za nastavak školovanja.  </w:t>
      </w:r>
    </w:p>
    <w:p>
      <w:pPr>
        <w:pStyle w:val="ListParagraph"/>
        <w:numPr>
          <w:ilvl w:val="0"/>
          <w:numId w:val="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 xml:space="preserve">Kandidat koji je ispunio uvjete ima pravo upisa i na programe iz drugih  oblasti koje se razlikuju od oblasti studijskog programa koji je završio, a koji se vrednuje sa najmanje 300 ECTS bodova pod uvjetima koje utvrdi Vijeće fakulteta/akademije/centra/instituta.   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5.</w:t>
      </w:r>
    </w:p>
    <w:p>
      <w:pPr>
        <w:pStyle w:val="Subtitle"/>
        <w:rPr>
          <w:lang w:val="bs-Latn-BA"/>
        </w:rPr>
      </w:pPr>
      <w:r>
        <w:rPr>
          <w:lang w:val="bs-Latn-BA"/>
        </w:rPr>
        <w:t>(Izbor kandidata)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Izbor kandidata vršit će se na osnovu Odluke o kriterijima i mjerilima za utvrđivanje redoslijeda prijema kandidata za upis u prvu godinu studija na Univerzitetu u Sarajevu u akademskoj 2022/2023. godini, koja je sastavni dio ovog Konkursa, kao i pojedinačnih kriterija utvrđenih za vrednovanje ocjena iz predmeta relevantnih za odgovarajući studijski program, te vrednovanja rezultata prijemnih ispita ukoliko su predviđeni.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6.</w:t>
      </w:r>
    </w:p>
    <w:p>
      <w:pPr>
        <w:pStyle w:val="Subtitle"/>
        <w:rPr>
          <w:lang w:val="bs-Latn-BA"/>
        </w:rPr>
      </w:pPr>
      <w:r>
        <w:rPr>
          <w:lang w:val="bs-Latn-BA"/>
        </w:rPr>
        <w:t>(Komisija za prijem i upis kandidata)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Verifikaciju online zaprimljenih dokumenata, prijem i upis studenata u prvu godinu studija provodi posebna Komisija za prijem i upis studenata (u daljem tekstu Komisija) koju imenuje Vijeće fakulteta/akademije/centra/instituta.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</w:t>
      </w:r>
    </w:p>
    <w:p>
      <w:pPr>
        <w:pStyle w:val="Heading3"/>
        <w:rPr>
          <w:lang w:val="bs-Latn-BA"/>
        </w:rPr>
      </w:pPr>
      <w:r>
        <w:rPr>
          <w:lang w:val="bs-Latn-BA"/>
        </w:rPr>
        <w:t>Član 7.</w:t>
      </w:r>
    </w:p>
    <w:p>
      <w:pPr>
        <w:pStyle w:val="Subtitle"/>
        <w:rPr>
          <w:lang w:val="bs-Latn-BA"/>
        </w:rPr>
      </w:pPr>
      <w:r>
        <w:rPr>
          <w:lang w:val="bs-Latn-BA"/>
        </w:rPr>
        <w:t>(Prijemni ispit)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Fakulteti/akademije/centri/instituti na kojima je predviđen prijemni ispit će na svojim oglasnim pločama/web stranicama objaviti raspored, sadržaj i način polaganja prijemnog ispita.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Termini održavanja prijemnog ispita objavljuju se putem informacionog sistema eUNSA i web stranice www.upis.unsa.ba.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Prijemni ispit koji se vrši testom ili drugom pisanom formom mora biti u ovjerenom duplikatu, od čega jedna kopija ostaje fakultetu/akademiji/centru/institutu, a druga kandidatu.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fakultetima/akademijama/centrima/institutima gdje se prijemni ispit polaže usmeno ili putem e-platforme  (u vidu online usmene prezentacije/provjere znanja) kao i za kvalifikacione provjere znanja na akademijama moraju se obezbijediti audio-vizuelni, odnosno digitalni zapisi.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Na fakultetima/akademijama/centrima/institutima na kojima se polaže prijemni ispit komisija je dužna da osigura tajnost ispitnog materijala i druge relevantne dokumentacije.  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Svaki kandidat koji putem informacionog sistema eUNSA i web stranice www.upis.unsa.ba izvrši prijavu za upis na fakultet/akademiju/centar/institut na kojem se polaže prijemni ispit, obavezan je polagati prijemni ispit; u protivnom njegova prijava neće biti razmatrana.</w:t>
      </w:r>
    </w:p>
    <w:p>
      <w:pPr>
        <w:pStyle w:val="ListParagraph"/>
        <w:numPr>
          <w:ilvl w:val="0"/>
          <w:numId w:val="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Komisije fakulteta/akademija/centara/instituta na kojima se polažu prijemni ispiti, bodove i rezultate prijemnog ispita unose putem informacionog sistema eUNSA najkasnije dva dana od dana završetka prijemnog ispita.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8.</w:t>
      </w:r>
    </w:p>
    <w:p>
      <w:pPr>
        <w:pStyle w:val="Subtitle"/>
        <w:rPr>
          <w:lang w:val="bs-Latn-BA"/>
        </w:rPr>
      </w:pPr>
      <w:r>
        <w:rPr>
          <w:lang w:val="bs-Latn-BA"/>
        </w:rPr>
        <w:t>(Preliminarna i konačna rang lista)</w:t>
      </w:r>
    </w:p>
    <w:p>
      <w:pPr>
        <w:pStyle w:val="ListParagraph"/>
        <w:numPr>
          <w:ilvl w:val="0"/>
          <w:numId w:val="23"/>
        </w:numPr>
        <w:jc w:val="both"/>
        <w:rPr>
          <w:rFonts w:eastAsia="Times New Roman" w:cs="Times New Roman"/>
          <w:color w:val="FF0000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Preliminarna rang lista svih </w:t>
      </w:r>
      <w:r>
        <w:rPr>
          <w:color w:val="000000" w:themeColor="text1"/>
          <w:sz w:val="24"/>
          <w:szCs w:val="24"/>
          <w:lang w:val="bs-Latn-BA"/>
        </w:rPr>
        <w:t xml:space="preserve">kandidata koji ispunjavaju uslove </w:t>
      </w:r>
      <w:r>
        <w:rPr>
          <w:sz w:val="24"/>
          <w:szCs w:val="24"/>
          <w:lang w:val="bs-Latn-BA"/>
        </w:rPr>
        <w:t xml:space="preserve">objavljuje se putem informacionog sistema eUNSA kao i na oglasnoj ploči/web stranici fakulteta/akademija/centra/instituta (pod šifrom koju su kandidati dobili prilikom registracije) nakon što je verificira Komisija, najkasnije dva dana od dana polaganja posljednjeg prijemnog ispita </w:t>
      </w:r>
      <w:r>
        <w:rPr>
          <w:sz w:val="24"/>
          <w:szCs w:val="24"/>
          <w:shd w:val="clear" w:color="auto" w:fill="FFFFFF" w:themeFill="background1"/>
          <w:lang w:val="bs-Latn-BA"/>
        </w:rPr>
        <w:t>na Univerzitetu u Sarajevu</w:t>
      </w:r>
      <w:r>
        <w:rPr>
          <w:sz w:val="24"/>
          <w:szCs w:val="24"/>
          <w:lang w:val="bs-Latn-BA"/>
        </w:rPr>
        <w:t xml:space="preserve">, a za fakultete/akademije/centre/institute na kojima se prijemni ispit ne polaže – najkasnije dva dana nakon isteka roka za podnošenje prijava na odgovarajući prijavni rok </w:t>
      </w:r>
      <w:r>
        <w:rPr>
          <w:color w:val="000000" w:themeColor="text1"/>
          <w:sz w:val="24"/>
          <w:szCs w:val="24"/>
          <w:lang w:val="bs-Latn-BA"/>
        </w:rPr>
        <w:t>Konkursa</w:t>
      </w:r>
      <w:r>
        <w:rPr>
          <w:rFonts w:eastAsia="Times New Roman" w:cs="Times New Roman"/>
          <w:color w:val="000000" w:themeColor="text1"/>
          <w:sz w:val="24"/>
          <w:szCs w:val="24"/>
          <w:lang w:val="bs-Latn-BA"/>
        </w:rPr>
        <w:t xml:space="preserve">. </w:t>
      </w:r>
    </w:p>
    <w:p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preliminarnu rang-listu kandidati imaju pravo prigovora u roku od tri dana od dana objave iste, o kojoj je Vijeće fakulteta/akademije/centra/instituta obavezno donijeti odluku u roku od tri dana. Odluka Vijeća po prigovoru je konačna.</w:t>
      </w:r>
    </w:p>
    <w:p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Komisija je obavezna u eUNSA sistem unijeti i verificirati rezultate po uvaženom prigovoru. U slučaju uvaženog prigovora koji utiče na rangiranje kandidata unutar odobrene kvote, kvota se proširuje za broj kandidata kojima su uvaženi prigovori. </w:t>
      </w:r>
    </w:p>
    <w:p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Konačna rang lista kandidata koji su stekli pravo na upis u svim statusima objavljuje se na informacionom sistemu eUNSA kao i na oglasnoj ploči/web stranici fakulteta/akademije/centra/instituta.</w:t>
      </w:r>
    </w:p>
    <w:p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Kada se na jedinstvenoj listi kandidata u predviđenoj kvoti upisa nalazi više kandidata koji ostvare isti broj bodova, primaju se svi kandidati u statusu za koji konkurišu, a lista se proširuje za taj broj kandidata.</w:t>
      </w:r>
    </w:p>
    <w:p>
      <w:pPr>
        <w:pStyle w:val="ListParagraph"/>
        <w:numPr>
          <w:ilvl w:val="0"/>
          <w:numId w:val="2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Teološki fakulteti preliminarnu rang listu primljenih i prijavljenih kandidata, te konačnu rang-listu upisanih kandidata objavljuju nakon provedenog specifičnog postupka za upis kandidata na teološki studij.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9.</w:t>
      </w:r>
    </w:p>
    <w:p>
      <w:pPr>
        <w:pStyle w:val="Subtitle"/>
        <w:rPr>
          <w:lang w:val="bs-Latn-BA"/>
        </w:rPr>
      </w:pPr>
      <w:r>
        <w:rPr>
          <w:lang w:val="bs-Latn-BA"/>
        </w:rPr>
        <w:t>(Upis)</w:t>
      </w:r>
    </w:p>
    <w:p>
      <w:pPr>
        <w:jc w:val="both"/>
        <w:rPr>
          <w:strike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 roku od sedam radnih dana od dana objave konačne rang liste, kandidat koji je ostvario pravo na upis je obavezan dostaviti originale uplaudovanih dokumenata fakultetu/akademiji/centru/institutu i izvršiti upis; u suprotnom smatra se da je odustao od upisa na studijski program za koji je aplicirao.</w:t>
      </w:r>
    </w:p>
    <w:p>
      <w:pPr>
        <w:pStyle w:val="Heading1"/>
        <w:jc w:val="center"/>
        <w:rPr>
          <w:lang w:val="bs-Latn-BA"/>
        </w:rPr>
      </w:pPr>
      <w:r>
        <w:rPr>
          <w:sz w:val="24"/>
          <w:szCs w:val="24"/>
          <w:lang w:val="bs-Latn-BA"/>
        </w:rPr>
        <w:t>Član 10.</w:t>
      </w:r>
    </w:p>
    <w:p>
      <w:pPr>
        <w:pStyle w:val="Subtitle"/>
        <w:rPr>
          <w:lang w:val="bs-Latn-BA"/>
        </w:rPr>
      </w:pPr>
      <w:r>
        <w:rPr>
          <w:lang w:val="bs-Latn-BA"/>
        </w:rPr>
        <w:t>(Upis kandidata iz država nastalih raspadom SFRJ)</w:t>
      </w:r>
    </w:p>
    <w:p>
      <w:pPr>
        <w:pStyle w:val="ListParagraph"/>
        <w:numPr>
          <w:ilvl w:val="0"/>
          <w:numId w:val="24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Kada se na jedinstvenoj listi kandidata, koji su po osnovu kriterija za upis studenata utvrđenih Odlukom Vlade Kantona Sarajevo broj: 02-05-19288-9/09 od 11. juna 2009. godine, u predviđenoj kvoti upisa nađe određeni broj kandidata iz država nastalih nakon raspada SFRJ, lista primljenih kandidata se proširuje za taj broj kandidatima državljanima BiH najviše do 4% kandidata u statusu za koji konkuriraju.</w:t>
      </w:r>
    </w:p>
    <w:p>
      <w:pPr>
        <w:pStyle w:val="ListParagraph"/>
        <w:numPr>
          <w:ilvl w:val="0"/>
          <w:numId w:val="24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Kada izračunati procenat broja studenata u odnosu na maksimalno utvrđenu kvotu kandidata iz država nastalih nakon raspada SFRJ nije cijeli broj, u tom slučaju vrši se zaokruživanje procentualne vrijednosti u korist kandidata na sljedeći cijeli broj.</w:t>
      </w:r>
    </w:p>
    <w:p>
      <w:pPr>
        <w:pStyle w:val="ListParagraph"/>
        <w:numPr>
          <w:ilvl w:val="0"/>
          <w:numId w:val="24"/>
        </w:numPr>
        <w:jc w:val="both"/>
        <w:rPr>
          <w:lang w:val="bs-Latn-BA"/>
        </w:rPr>
      </w:pPr>
      <w:r>
        <w:rPr>
          <w:sz w:val="24"/>
          <w:szCs w:val="24"/>
          <w:lang w:val="bs-Latn-BA"/>
        </w:rPr>
        <w:t>Ukoliko se na listi kandidata u kvoti do 4% nalazi više kandidata iz država nastalih nakon raspada SFRJ koji ostvare isti broj bodova, primaju se svi kandidati u statusu za koji konkurišu, a lista se proširuje za taj broj kandidatima državljanima BiH.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11.</w:t>
      </w:r>
    </w:p>
    <w:p>
      <w:pPr>
        <w:pStyle w:val="Subtitle"/>
        <w:rPr>
          <w:lang w:val="bs-Latn-BA"/>
        </w:rPr>
      </w:pPr>
      <w:r>
        <w:rPr>
          <w:lang w:val="bs-Latn-BA"/>
        </w:rPr>
        <w:t>(Kandidati posebne kategorije)</w:t>
      </w:r>
    </w:p>
    <w:p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Kada se na jedinstvenoj listi kandidata u kvoti predviđenoj za upis</w:t>
      </w:r>
      <w:r>
        <w:rPr>
          <w:color w:val="000000" w:themeColor="text1"/>
          <w:sz w:val="24"/>
          <w:szCs w:val="24"/>
          <w:lang w:val="bs-Latn-BA"/>
        </w:rPr>
        <w:t xml:space="preserve"> redovnih i redovnih-samofinansirajućih s</w:t>
      </w:r>
      <w:r>
        <w:rPr>
          <w:sz w:val="24"/>
          <w:szCs w:val="24"/>
          <w:lang w:val="bs-Latn-BA"/>
        </w:rPr>
        <w:t>tudenata nađe određeni broj kandidata iz kategorije djece šehida i poginulih boraca, djece ratnih vojnih invalida, djece dobitnika ratnih  priznanja i odlikovanja i djece bez oba roditelja, koje su fakulteti/akademije/centri/instituti obavezni osloboditi plaćanja troškova školarine, fakultet/akademija/centar/institut ima pravo za broj kandidata koje oslobodi plaćanja školarine proširiti broj studenata koje upisuje u prvu godinu studija kandidatima koji ispunjavaju formalni uvjet za upis i to u statusu studenta koji plaća svoj studij.</w:t>
      </w:r>
    </w:p>
    <w:p>
      <w:pPr>
        <w:pStyle w:val="ListParagraph"/>
        <w:numPr>
          <w:ilvl w:val="0"/>
          <w:numId w:val="2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Pod jednakim uvjetima iz ovih kriterija prednost imaju:   </w:t>
      </w:r>
    </w:p>
    <w:p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djeca boraca-branitelja BiH,</w:t>
      </w:r>
    </w:p>
    <w:p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djeca ratnih vojnih invalida, djeca šehida i poginulih i nestalih boraca-branitelja i umrlih ratnih vojnih invalida,  </w:t>
      </w:r>
    </w:p>
    <w:p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djeca organizatora otpora,  </w:t>
      </w:r>
    </w:p>
    <w:p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djeca veterana-prvoboraca i  </w:t>
      </w:r>
    </w:p>
    <w:p>
      <w:pPr>
        <w:pStyle w:val="ListParagraph"/>
        <w:numPr>
          <w:ilvl w:val="0"/>
          <w:numId w:val="2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djeca nosilaca najviših ratnih priznanja.  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(čl. 2., 5. i 25. Zakona o dopunskim pravima boraca-branitelja BiH- novi prečišćeni tekst (“Službene novine Kantona Sarajevo”, broj: 18/21).</w:t>
      </w:r>
    </w:p>
    <w:p>
      <w:pPr>
        <w:pStyle w:val="ListParagraph"/>
        <w:numPr>
          <w:ilvl w:val="0"/>
          <w:numId w:val="25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 xml:space="preserve">Izuzetno od stava (1), </w:t>
      </w: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kandidati koji apliciraju na studijske programe koji se ne finansiraju iz budžeta Kantona Sarajevo, a koji primaju samo redovne samofinansirajuće studente, neće biti oslobođeni plaćanja troškova školarine, bez obzira na pripadnost posebnoj kategoriji.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12.</w:t>
      </w:r>
    </w:p>
    <w:p>
      <w:pPr>
        <w:pStyle w:val="Subtitle"/>
        <w:rPr>
          <w:lang w:val="bs-Latn-BA"/>
        </w:rPr>
      </w:pPr>
      <w:r>
        <w:rPr>
          <w:lang w:val="bs-Latn-BA"/>
        </w:rPr>
        <w:t>(Kandidati sa invaliditetom)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 xml:space="preserve">Invalidi sa utvrđenim stoprocentnim invaliditetom imaju pravo upisati se jedanput na određeni studijski program na Univerzitetu kao studenti budžetski finansiranih mjesta pod uvjetima:  </w:t>
      </w:r>
    </w:p>
    <w:p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su položili prijemni ispit ukoliko je isti predviđen,</w:t>
      </w:r>
    </w:p>
    <w:p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su sposobni obavljati praktične zadatke u nastavi,</w:t>
      </w:r>
    </w:p>
    <w:p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su stekli pravo upisa na odgovarajući ciklus studija fakulteta/akademije/centra/instituta,</w:t>
      </w:r>
    </w:p>
    <w:p>
      <w:pPr>
        <w:pStyle w:val="ListParagraph"/>
        <w:numPr>
          <w:ilvl w:val="0"/>
          <w:numId w:val="2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da su dostavili dokaz nadležne institucije o statusu invalida i procentu invaliditeta.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13.</w:t>
      </w:r>
    </w:p>
    <w:p>
      <w:pPr>
        <w:pStyle w:val="Subtitle"/>
        <w:rPr>
          <w:lang w:val="bs-Latn-BA"/>
        </w:rPr>
      </w:pPr>
      <w:r>
        <w:rPr>
          <w:lang w:val="bs-Latn-BA"/>
        </w:rPr>
        <w:t>(Drugi prijavni rok)</w:t>
      </w:r>
    </w:p>
    <w:p>
      <w:p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 xml:space="preserve">Na fakultetima/akademijama/centrima/institutima na kojima je ostalo upražnjenih mjesta nakon upisa u prvom prijavnom roku, kandidati se mogu prijaviti na drugom prijavnom roku. </w:t>
      </w:r>
    </w:p>
    <w:p>
      <w:p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Fakulteti/akademije/centri/instituti na kojima je predviđeno polaganje prijemnog ispita,  imaju mogućnost, a u skladu sa važećim pravilnicima/odlukama Vijeća uvažiti segmente prijemnog ispita, odnosno cijeli prijemni ispit sa prvog upisnog roka za drugi upisni rok.</w:t>
      </w:r>
    </w:p>
    <w:p>
      <w:pPr>
        <w:jc w:val="both"/>
        <w:rPr>
          <w:sz w:val="24"/>
          <w:szCs w:val="24"/>
          <w:lang w:val="bs-Latn-BA"/>
        </w:rPr>
      </w:pPr>
    </w:p>
    <w:p>
      <w:pPr>
        <w:pStyle w:val="Heading2"/>
        <w:rPr>
          <w:lang w:val="bs-Latn-BA"/>
        </w:rPr>
      </w:pPr>
      <w:r>
        <w:rPr>
          <w:lang w:val="bs-Latn-BA"/>
        </w:rPr>
        <w:t>DIO II DOKUMENTI POTREBNI ZA ONLINE PRIJAVU NA KONKURS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ab/>
        <w:t xml:space="preserve"> Član 14.</w:t>
      </w:r>
    </w:p>
    <w:p>
      <w:pPr>
        <w:pStyle w:val="Subtitle"/>
        <w:rPr>
          <w:lang w:val="bs-Latn-BA"/>
        </w:rPr>
      </w:pPr>
      <w:r>
        <w:rPr>
          <w:lang w:val="bs-Latn-BA"/>
        </w:rPr>
        <w:t>(Online prijava na Konkurs)</w:t>
      </w:r>
    </w:p>
    <w:p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Prijave na Konkurs za upis u prvu godinu vrše se isključivo online, putem informacionog sistema.</w:t>
      </w:r>
    </w:p>
    <w:p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Katoličkom bogoslovnom fakultetu Univerziteta u Sarajevu prijava na Konkurs za upis se neće odvijati putem online sistema. Kandidati koji su zainteresirani za upis na Katolički bogoslovni fakultet, potrebno je da se o načinu upisa informišu direktno na navedenom fakultetu.</w:t>
      </w:r>
    </w:p>
    <w:p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Od online prijave su izuzeti kandidati koji se prijavljuju na sljedeće studijske programe:</w:t>
      </w:r>
    </w:p>
    <w:p>
      <w:pPr>
        <w:pStyle w:val="ListParagraph"/>
        <w:numPr>
          <w:ilvl w:val="0"/>
          <w:numId w:val="41"/>
        </w:numPr>
        <w:jc w:val="both"/>
        <w:rPr>
          <w:sz w:val="24"/>
          <w:szCs w:val="24"/>
          <w:lang w:val="bs-Latn-BA"/>
        </w:rPr>
      </w:pPr>
      <w:r>
        <w:rPr>
          <w:i/>
          <w:iCs/>
          <w:sz w:val="24"/>
          <w:szCs w:val="24"/>
          <w:lang w:val="bs-Latn-BA"/>
        </w:rPr>
        <w:t>International Medical Degree Program</w:t>
      </w:r>
      <w:r>
        <w:rPr>
          <w:sz w:val="24"/>
          <w:szCs w:val="24"/>
          <w:lang w:val="bs-Latn-BA"/>
        </w:rPr>
        <w:t xml:space="preserve"> (Medicina na engleskom jeziku) kojeg organizuje Medicinski fakultet;</w:t>
      </w:r>
    </w:p>
    <w:p>
      <w:pPr>
        <w:pStyle w:val="ListParagraph"/>
        <w:numPr>
          <w:ilvl w:val="0"/>
          <w:numId w:val="41"/>
        </w:numPr>
        <w:jc w:val="both"/>
        <w:rPr>
          <w:sz w:val="24"/>
          <w:szCs w:val="24"/>
          <w:lang w:val="bs-Latn-BA"/>
        </w:rPr>
      </w:pPr>
      <w:r>
        <w:rPr>
          <w:i/>
          <w:iCs/>
          <w:sz w:val="24"/>
          <w:szCs w:val="24"/>
          <w:lang w:val="bs-Latn-BA"/>
        </w:rPr>
        <w:t>European Regional Master’s Programme in Democracy and Human Rights in South-East Europe</w:t>
      </w:r>
      <w:r>
        <w:rPr>
          <w:sz w:val="24"/>
          <w:szCs w:val="24"/>
          <w:lang w:val="bs-Latn-BA"/>
        </w:rPr>
        <w:t xml:space="preserve"> (Master program Demokratija i ljudska prava-ERMA) kojeg </w:t>
      </w:r>
      <w:r>
        <w:rPr>
          <w:color w:val="000000" w:themeColor="text1"/>
          <w:sz w:val="24"/>
          <w:szCs w:val="24"/>
          <w:lang w:val="bs-Latn-BA"/>
        </w:rPr>
        <w:t>organizuje Centar za interdisciplinarne studije;</w:t>
      </w:r>
    </w:p>
    <w:p>
      <w:pPr>
        <w:pStyle w:val="ListParagraph"/>
        <w:numPr>
          <w:ilvl w:val="0"/>
          <w:numId w:val="4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Integrirani studij dentalne medicine na engleskom jeziku, Dentalna higijena-strukovni studij na engleskom jeziku i Dualni studij-Dentalna higijena koje organizuje Stomatološki fakultet sa klinikama;</w:t>
      </w:r>
    </w:p>
    <w:p>
      <w:pPr>
        <w:pStyle w:val="ListParagraph"/>
        <w:numPr>
          <w:ilvl w:val="0"/>
          <w:numId w:val="41"/>
        </w:numPr>
        <w:jc w:val="both"/>
        <w:rPr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kao i strani državljani.</w:t>
      </w:r>
    </w:p>
    <w:p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lastRenderedPageBreak/>
        <w:t xml:space="preserve">Kandidati koji apliciraju na programe iz prethodnog stava će svoje dokumente dostavljati direktno na Studentske službe, uz obavezu da izvrše registraciju na sistem za online upis. </w:t>
      </w:r>
    </w:p>
    <w:p>
      <w:pPr>
        <w:pStyle w:val="ListParagraph"/>
        <w:numPr>
          <w:ilvl w:val="0"/>
          <w:numId w:val="2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Prijave podnesene putem informacionog sistema eUNSA i dokumenti koji su dostavljeni na Studentske službe poslije roka utvrđenog Konkursom  kao i nepotpune prijave, neće se uzimati u razmatranje.  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15.</w:t>
      </w:r>
    </w:p>
    <w:p>
      <w:pPr>
        <w:pStyle w:val="Subtitle"/>
        <w:rPr>
          <w:lang w:val="bs-Latn-BA"/>
        </w:rPr>
      </w:pPr>
      <w:r>
        <w:rPr>
          <w:lang w:val="bs-Latn-BA"/>
        </w:rPr>
        <w:t>(Dokumentacija potrebna za prijavu na Konkurs za upis na prvu godinu stručnog studija, prvog ciklusa studija i integriranog studija)</w:t>
      </w:r>
    </w:p>
    <w:p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Podaci o kandidatima koji su srednju školu završili u Kantonu Sarajevo prilikom registracije povezuju se sa podacima u sistemu EMIS, te su dužni uploadovati Uvjerenje o državljanstvu i Izvod iz matične knjige rođenih.</w:t>
      </w:r>
    </w:p>
    <w:p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 koji su završili srednju školu po međunarodnim programima u Kantonu Sarajevo dužni su skenirati i uploadovati dokumente koji se ne nalaze u sistemu EMIS.</w:t>
      </w:r>
    </w:p>
    <w:p>
      <w:pPr>
        <w:pStyle w:val="ListParagraph"/>
        <w:numPr>
          <w:ilvl w:val="0"/>
          <w:numId w:val="2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 koji su srednju školu završili izvan Kantona Sarajevo, kao i kandidati koji su završili srednju školu u Kantonu Sarajevo a ne nalaze se u sistemu EMIS, dužni skenirati i uploadovati sljedeće originalne dokumente: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svjedočanstva o završenim razredima srednje škole završene u Bosni i Hercegovini u četverogodišnjem trajanju odnosno odgovarajuće priznate dokumente za kandidate koji srednju školu nisu završili u Bosni i Hercegovini (odnosno potvrdu kao dokaz da je postupak priznavanja/ekvivalencije u toku)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diplomu o završenoj srednjoj školi,  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izvod iz matične knjige rođenih,  </w:t>
      </w:r>
    </w:p>
    <w:p>
      <w:pPr>
        <w:pStyle w:val="ListParagraph"/>
        <w:numPr>
          <w:ilvl w:val="0"/>
          <w:numId w:val="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uvjerenje o državljanstvu,</w:t>
      </w:r>
    </w:p>
    <w:p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dokumente relevantne za utvrđivanje broja bodova po kriterijima, kao i dokumente relevantne za dokazivanje statusa pripadnosti kategoriji djece šehida i poginulih boraca, djece ratnih vojnih invalida, djece dobitnika ratnih priznanja i odlikovanja i </w:t>
      </w:r>
      <w:r>
        <w:rPr>
          <w:color w:val="000000" w:themeColor="text1"/>
          <w:sz w:val="24"/>
          <w:szCs w:val="24"/>
          <w:lang w:val="bs-Latn-BA"/>
        </w:rPr>
        <w:t>djece bez oba roditelja,</w:t>
      </w:r>
    </w:p>
    <w:p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 xml:space="preserve">Strani državljani: dokaz o poznavanju b/h/s jezika ukoliko se prijavljuju na studij koji se izvodi na b/h/s jeziku, </w:t>
      </w:r>
    </w:p>
    <w:p>
      <w:pPr>
        <w:pStyle w:val="ListParagraph"/>
        <w:numPr>
          <w:ilvl w:val="0"/>
          <w:numId w:val="9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Državljani BiH, odnosno kandidati koji dolaze iz država nastalih raspadom SFRJ: dokaz o poznavanju engleskog jezika, ukoliko se studijski program izvodi na engleskom jeziku.</w:t>
      </w:r>
    </w:p>
    <w:p>
      <w:pPr>
        <w:jc w:val="both"/>
        <w:rPr>
          <w:color w:val="FF0000"/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16.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(Dokumentacija potrebna za prijavu na Konkurs za upis u prvu godinu drugog ciklusa studija i specijalističkog studija)</w:t>
      </w:r>
    </w:p>
    <w:p>
      <w:pPr>
        <w:pStyle w:val="ListParagraph"/>
        <w:numPr>
          <w:ilvl w:val="0"/>
          <w:numId w:val="28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 koji su završili prvi ciklus studija na Univerzitetu u Sarajevu, prilikom registracije povezuju svoju prijavu sa podacima u </w:t>
      </w:r>
      <w:r>
        <w:rPr>
          <w:color w:val="000000" w:themeColor="text1"/>
          <w:sz w:val="24"/>
          <w:szCs w:val="24"/>
          <w:lang w:val="bs-Latn-BA"/>
        </w:rPr>
        <w:t>eUNSA (ISSS) sistemu.</w:t>
      </w:r>
    </w:p>
    <w:p>
      <w:pPr>
        <w:pStyle w:val="ListParagraph"/>
        <w:numPr>
          <w:ilvl w:val="0"/>
          <w:numId w:val="28"/>
        </w:numPr>
        <w:jc w:val="both"/>
        <w:rPr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lastRenderedPageBreak/>
        <w:t xml:space="preserve">Kandidati koji su prvi ciklus studija završili na drugom akreditovanom Univerzitetu </w:t>
      </w:r>
      <w:r>
        <w:rPr>
          <w:sz w:val="24"/>
          <w:szCs w:val="24"/>
          <w:lang w:val="bs-Latn-BA"/>
        </w:rPr>
        <w:t>dužni su skenirati i uploadovati sljedeće originalne dokumente: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diploma i dodatak diplomi (za studente koji su završili bolonjski studij) o prethodno završenom studiju u Bosni i Hercegovini odnosno priznata diploma za kandidate koji prethodni studij nisu završili u Bosni i Hercegovini (Napomena: studenti koji su završili prvi ciklus studija u BiH mogu do izdavanja diplome i dodatka diplomi priložiti uvjerenje o završenom studiju ukoliko se promocija i dodjela diploma vrši nakon završetka roka predviđenog za dostavljanje prijava za upis po ovom konkursu. Studenti koji su prethodno visokoškolsko obrazovanje stekli izvan BiH a čiji su dokumenti u postupku priznavanja mogu priložiti potvrdu kao dokaz da je priznavanje u toku),  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izvod iz matične knjige rođenih,  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uvjerenje o državljanstvu i</w:t>
      </w:r>
    </w:p>
    <w:p>
      <w:pPr>
        <w:pStyle w:val="ListParagraph"/>
        <w:numPr>
          <w:ilvl w:val="0"/>
          <w:numId w:val="1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dokumente relevantne za utvrđivanje broja bodova po kriterijima, kao i dokumente relevantne za dokazivanje statusa pripadnosti kategoriji djece šehida i poginulih boraca, djece ratnih vojnih invalida, djece dobitnika ratnih priznanja i odlikovanja i djece bez oba roditelja,</w:t>
      </w:r>
    </w:p>
    <w:p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 xml:space="preserve">Strani državljani: dokaz o poznavanju b/h/s jezika ukoliko se prijavljuju na studij koji se izvodi na b/h/s jeziku, </w:t>
      </w:r>
    </w:p>
    <w:p>
      <w:pPr>
        <w:pStyle w:val="ListParagraph"/>
        <w:numPr>
          <w:ilvl w:val="0"/>
          <w:numId w:val="10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Državljani BiH, odnosno kandidati koji dolaze iz država nastalih raspadom SFRJ: dokaz o poznavanju engleskog jezika, ukoliko se studijski program izvodi na engleskom jeziku.</w:t>
      </w:r>
    </w:p>
    <w:p>
      <w:pPr>
        <w:pStyle w:val="ListParagraph"/>
        <w:jc w:val="both"/>
        <w:rPr>
          <w:sz w:val="24"/>
          <w:szCs w:val="24"/>
          <w:lang w:val="bs-Latn-BA"/>
        </w:rPr>
      </w:pPr>
    </w:p>
    <w:p>
      <w:pPr>
        <w:jc w:val="both"/>
        <w:rPr>
          <w:lang w:val="bs-Latn-BA"/>
        </w:rPr>
      </w:pPr>
    </w:p>
    <w:p>
      <w:pPr>
        <w:pStyle w:val="Heading2"/>
        <w:rPr>
          <w:lang w:val="bs-Latn-BA"/>
        </w:rPr>
      </w:pPr>
      <w:r>
        <w:rPr>
          <w:lang w:val="bs-Latn-BA"/>
        </w:rPr>
        <w:t>DIO III KRITERIJI I MJERILA ZA BODOVANJE I UPIS KANDIDATA</w:t>
      </w:r>
    </w:p>
    <w:p>
      <w:pPr>
        <w:jc w:val="both"/>
        <w:rPr>
          <w:lang w:val="bs-Latn-BA"/>
        </w:rPr>
      </w:pPr>
    </w:p>
    <w:p>
      <w:pPr>
        <w:pStyle w:val="Heading2"/>
        <w:rPr>
          <w:lang w:val="bs-Latn-BA"/>
        </w:rPr>
      </w:pPr>
      <w:r>
        <w:rPr>
          <w:lang w:val="bs-Latn-BA"/>
        </w:rPr>
        <w:t>1.    Rangiranje i bodovanje kandidata kod upisa u prvu godinu prvog ciklusa studija, stručnog studija i integriranog studija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17.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(Rangiranje kandidata za upis u prvu godinu stručnog studija, prvog ciklusa i integriranog studija)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Rangiranje kandidata i prijem studenata u prvu godinu stručnog studija, prvog ciklusa i integriranog studija vršit će se u zavisnosti od broja bodova koje kandidat osvoji na osnovu: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općeg uspjeha,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uspjeha iz maternjeg jezika i pojedinih predmeta značajnih za odgovarajući studij,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uspjeha iz engleskog jezika (ukoliko se nastava organizuje na engleskom jeziku) ,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vrednovanja rezultata prijemnog ispita ukoliko je isti predviđen,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 xml:space="preserve">rezultata ostvarenih na takmičenjima iz predmeta relevantnih za određeni studij,  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odličan (5,0) uspjeh iz svih nastavnih predmeta i primjerno vladanje u toku cjelokupnog srednjoškolskog obrazovanja,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ostala bodovanja definirana u članovima 20. i 21. ovog Konkursa,  </w:t>
      </w:r>
    </w:p>
    <w:p>
      <w:pPr>
        <w:pStyle w:val="ListParagraph"/>
        <w:numPr>
          <w:ilvl w:val="0"/>
          <w:numId w:val="12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prioriteta izbora studijskog programa,</w:t>
      </w:r>
    </w:p>
    <w:p>
      <w:pPr>
        <w:pStyle w:val="ListParagraph"/>
        <w:numPr>
          <w:ilvl w:val="0"/>
          <w:numId w:val="12"/>
        </w:numPr>
        <w:shd w:val="clear" w:color="auto" w:fill="FFFFFF" w:themeFill="background1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rezultata eksterne provjere znanja (u slučaju međunarodnih programa).</w:t>
      </w:r>
    </w:p>
    <w:p>
      <w:pPr>
        <w:pStyle w:val="ListParagraph"/>
        <w:shd w:val="clear" w:color="auto" w:fill="FFFFFF" w:themeFill="background1"/>
        <w:ind w:left="862"/>
        <w:rPr>
          <w:sz w:val="24"/>
          <w:szCs w:val="24"/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18.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(Utvrđivanje broja bodova na fakultetima/akademijama na kojima se polaže prijemni ispit)</w:t>
      </w:r>
    </w:p>
    <w:p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Broj bodova po osnovu općeg uspjeha iznosi maksimalno 20, a utvrđuje se na način da se prosjek ocjena iz svih predmeta pomnoži sa 4 i zaokruži na dvije decimale. (saberu se ocjene, podijele sa brojem predmeta i pomnoži se sa 4). </w:t>
      </w:r>
    </w:p>
    <w:p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bs-Latn-BA"/>
        </w:rPr>
      </w:pPr>
      <w:bookmarkStart w:id="1" w:name="_Hlk71209321"/>
      <w:r>
        <w:rPr>
          <w:sz w:val="24"/>
          <w:szCs w:val="24"/>
          <w:lang w:val="bs-Latn-BA"/>
        </w:rPr>
        <w:t>Broj bodova po osnovu uspjeha iz predmeta značajnih za odgovarajući studijski program utvrđuje se kako slijedi:</w:t>
      </w:r>
    </w:p>
    <w:bookmarkEnd w:id="1"/>
    <w:p>
      <w:pPr>
        <w:pStyle w:val="ListParagraph"/>
        <w:numPr>
          <w:ilvl w:val="0"/>
          <w:numId w:val="13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uspjeha iz maternjeg jezika, odnosno engleskog jezika (ukoliko se nastava organizuje na engleskom jeziku) i grupe predmeta koji su značajni za odgovarajući studij, vrednuje se sa maksimalno 40 bodova i to tako što se prosječna ocjena iz grupe ovih predmeta zaokruži na dvije decimale i pomnoži sa 8,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s-Latn-BA"/>
        </w:rPr>
        <w:t>odnosno maksimalno 20 bodova na Muzičkoj akademiji i to tako što se prosječna ocjena iz relevantnih predmeta zaokružuje na dvije decimale i pomnoži sa 4.</w:t>
      </w:r>
    </w:p>
    <w:p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Rezultata postignutih na prijemnom ispitu, vrednuje se sa maksimalno 40 bodova,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s-Latn-BA"/>
        </w:rPr>
        <w:t>odnosno 60 bodova na Muzičkoj akademiji.</w:t>
      </w:r>
    </w:p>
    <w:p>
      <w:pPr>
        <w:pStyle w:val="ListParagraph"/>
        <w:numPr>
          <w:ilvl w:val="0"/>
          <w:numId w:val="2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fakultete/akademije/centre/institute Univerziteta u Sarajevu koji organiziraju prijemni ispit, način vrednovanja svakog pojedinačnog segmenta prijemnog ispita i minimalan rezultat koji je potrebno ostvariti za upis se utvrđuju posebnom odlukom o kriterijima fakulteta/akademije/centra/instituta, kao i spisak predmeta značajnih za odgovarajući studijski program iz kojih se polaže prijemni ispit i način bodovanja po ovom osnovu, a što će biti sadržano u oglasu koji objavljuju fakulteti/akademije/centri/instituti, a isti će biti dostupni putem sistema eUNSA.</w:t>
      </w:r>
    </w:p>
    <w:p>
      <w:pPr>
        <w:pStyle w:val="ListParagraph"/>
        <w:ind w:left="360"/>
        <w:jc w:val="both"/>
        <w:rPr>
          <w:sz w:val="24"/>
          <w:szCs w:val="24"/>
          <w:lang w:val="bs-Latn-BA"/>
        </w:rPr>
      </w:pPr>
    </w:p>
    <w:p>
      <w:pPr>
        <w:keepNext/>
        <w:keepLines/>
        <w:spacing w:before="40" w:after="0" w:line="240" w:lineRule="auto"/>
        <w:jc w:val="center"/>
        <w:outlineLvl w:val="2"/>
        <w:rPr>
          <w:rFonts w:asciiTheme="majorHAnsi" w:eastAsiaTheme="majorEastAsia" w:hAnsiTheme="majorHAnsi" w:cstheme="majorBidi"/>
          <w:color w:val="1F497D" w:themeColor="text2"/>
          <w:sz w:val="24"/>
          <w:szCs w:val="24"/>
          <w:lang w:val="bs-Latn-BA"/>
        </w:rPr>
      </w:pPr>
      <w:r>
        <w:rPr>
          <w:rFonts w:asciiTheme="majorHAnsi" w:eastAsiaTheme="majorEastAsia" w:hAnsiTheme="majorHAnsi" w:cstheme="majorBidi"/>
          <w:color w:val="1F497D" w:themeColor="text2"/>
          <w:sz w:val="24"/>
          <w:szCs w:val="24"/>
          <w:lang w:val="bs-Latn-BA"/>
        </w:rPr>
        <w:t>Član 19.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(Utvrđivanje broja bodova na fakultetima/akademijama na kojima se ne polaže prijemni ispit)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(1)</w:t>
      </w:r>
      <w:r>
        <w:rPr>
          <w:sz w:val="24"/>
          <w:szCs w:val="24"/>
          <w:lang w:val="bs-Latn-BA"/>
        </w:rPr>
        <w:tab/>
        <w:t>Broj bodova po osnovu općeg uspjeha iznosi maksimalno 20, a utvrđuje se na način da se prosjek ocjena iz svih predmeta pomnoži sa 4 i zaokruži na dvije decimale. (saberu se ocjene, podijele sa brojem predmeta i pomnoži se sa 4).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(2)</w:t>
      </w:r>
      <w:r>
        <w:rPr>
          <w:sz w:val="24"/>
          <w:szCs w:val="24"/>
          <w:lang w:val="bs-Latn-BA"/>
        </w:rPr>
        <w:tab/>
        <w:t>Broj bodova po osnovu uspjeha iz predmeta značajnih za odgovarajući studijski program utvrđuje se kako slijedi:</w:t>
      </w:r>
    </w:p>
    <w:p>
      <w:pPr>
        <w:pStyle w:val="ListParagraph"/>
        <w:numPr>
          <w:ilvl w:val="0"/>
          <w:numId w:val="14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uspjeha iz maternjeg jezika, odnosno engleskog jezika (ukoliko se nastava organizuje na engleskom jeziku) i grupe predmeta koji su značajni za odgovarajući studij, vrednuje se sa maksimalno 80 bodova i to tako što se prosječna ocjena iz grupe ovih predmeta zaokruži na dvije decimale i pomnoži sa 16.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20.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(Bodovanje za takmičenja)</w:t>
      </w:r>
    </w:p>
    <w:p>
      <w:pPr>
        <w:pStyle w:val="ListParagraph"/>
        <w:numPr>
          <w:ilvl w:val="0"/>
          <w:numId w:val="3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jedno od osvojenih mjesta na lokalnom (općinskom, gradskom) takmičenju učenika srednjih škola dobija se sljedeći broj bodova:</w:t>
      </w:r>
    </w:p>
    <w:p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prvo mjesto – 2 boda,</w:t>
      </w:r>
    </w:p>
    <w:p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drugo mjesto – 1 bod i</w:t>
      </w:r>
    </w:p>
    <w:p>
      <w:pPr>
        <w:pStyle w:val="ListParagraph"/>
        <w:numPr>
          <w:ilvl w:val="0"/>
          <w:numId w:val="15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treće mjesto – 0,5 bodova.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(2) Za jedno od osvojenih mjesta na kantonalnom takmičenju učenika srednjih škola dobija se sljedeći broj bodova:</w:t>
      </w:r>
    </w:p>
    <w:p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prvo mjesto – 3 boda,</w:t>
      </w:r>
    </w:p>
    <w:p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drugo mjesto – 2 boda i</w:t>
      </w:r>
    </w:p>
    <w:p>
      <w:pPr>
        <w:pStyle w:val="ListParagraph"/>
        <w:numPr>
          <w:ilvl w:val="0"/>
          <w:numId w:val="16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treće mjesto – 1 bod.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(3)    Za jedno od osvojenih mjesta na takmičenju učenika srednjih škola na nivou entiteta i Bosne i Hercegovine dobija se sljedeći broj bodova:</w:t>
      </w:r>
    </w:p>
    <w:p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prvo mjesto – 4 boda,</w:t>
      </w:r>
    </w:p>
    <w:p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drugo mjesto – 3 boda i</w:t>
      </w:r>
    </w:p>
    <w:p>
      <w:pPr>
        <w:pStyle w:val="ListParagraph"/>
        <w:numPr>
          <w:ilvl w:val="0"/>
          <w:numId w:val="17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treće mjesto – 2 boda.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(4)    Za jedno od osvojenih mjesta na međunarodnom takmičenju učenika srednjih škola dobija se sljedeći broj bodova:  </w:t>
      </w:r>
    </w:p>
    <w:p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prvo mjesto – 5 bodova,</w:t>
      </w:r>
    </w:p>
    <w:p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za osvojeno drugo mjesto – 4 boda i  </w:t>
      </w:r>
    </w:p>
    <w:p>
      <w:pPr>
        <w:pStyle w:val="ListParagraph"/>
        <w:numPr>
          <w:ilvl w:val="0"/>
          <w:numId w:val="18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osvojeno treće mjesto – 3 boda.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(5)    Ukupan broj bodova, a koje kandidat dobija po osnovu takmičenja navedenih u ovom članu, formira se na osnovu zbira bodova po svim rezultatima, s tim da se boduju rezultati ostvareni na takmičenjima iz predmeta relevantnim za određeni studij, a čiju verifikaciju će vršiti Komisije.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(6)    Na Fakultetu sporta i tjelesnog odgoja boduju se i rezultati individualnog takmičenja postignuti u vrhunskom sportu, na osnovu kriterija koje utvrdi fakultet, a za akademije rezultati individualnih takmičenja iz okvira te struke, na osnovu kriterija koje utvrdi akademija.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(7)    Za kandidate iz država nastalih raspadom bivše SFRJ za bodovanje ostvarenih rezultata na takmičenjima primjenjivat će se odredbe utvrđene u stavovima 1., 2. i 3. ovog člana, uz primjenu principa ekvivalencije (lokalno = općinsko, gradsko; kantonalno = županijsko/regionalno, regije unutar države; entitetsko = pokrajinsko i ostalo; državno = državno).  </w:t>
      </w:r>
    </w:p>
    <w:p>
      <w:pPr>
        <w:pStyle w:val="Heading3"/>
        <w:rPr>
          <w:lang w:val="bs-Latn-BA"/>
        </w:rPr>
      </w:pPr>
      <w:r>
        <w:rPr>
          <w:lang w:val="bs-Latn-BA"/>
        </w:rPr>
        <w:t>Član 21.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(Ostala bodovanja)</w:t>
      </w:r>
    </w:p>
    <w:p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Kandidatima koji su imali odličan (5,0) uspjeh iz svih nastavnih predmeta i primjerno vladanje u toku cjelokupnog srednjoškolskog obrazovanja, dodjeljuje se dodatnih 5 (pet) bodova.</w:t>
      </w:r>
    </w:p>
    <w:p>
      <w:pPr>
        <w:pStyle w:val="ListParagraph"/>
        <w:numPr>
          <w:ilvl w:val="0"/>
          <w:numId w:val="31"/>
        </w:numPr>
        <w:jc w:val="both"/>
        <w:rPr>
          <w:color w:val="FF0000"/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Kandidatima sa završenom srednjom školom u četverogodišnjem trajanju po međunarodnim programima odobrenim od strane nadležnog ministarstva i koji su </w:t>
      </w:r>
      <w:r>
        <w:rPr>
          <w:color w:val="000000" w:themeColor="text1"/>
          <w:sz w:val="24"/>
          <w:szCs w:val="24"/>
          <w:lang w:val="bs-Latn-BA"/>
        </w:rPr>
        <w:t>polagali eksternu maturu iz predmeta od značaja za studij u završnom razredu srednje škole, dodjeljuju se dodatni bodovi za uspjeh na eksternoj maturi za svaki pojedinačni predmet po sljedećoj shemi:</w:t>
      </w:r>
    </w:p>
    <w:p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ocjena A* ili A – 3 boda,</w:t>
      </w:r>
    </w:p>
    <w:p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ocjena B – 2 boda i</w:t>
      </w:r>
    </w:p>
    <w:p>
      <w:pPr>
        <w:pStyle w:val="ListParagraph"/>
        <w:numPr>
          <w:ilvl w:val="0"/>
          <w:numId w:val="19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ocjena C – 1 bod.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Kandidate sa ocjenom A*, A, B i C iz stranog jezika fakulteti/akademije su dužni osloboditi obaveze polaganja tog stranog jezika ako je isti uvjet za upis na odgovarajući studijski program.</w:t>
      </w:r>
    </w:p>
    <w:p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Bodovanje uspjeha ovih kandidata se vrši na osnovu predviđenih ocjena (forecast grades) koje daju predmetni profesori, uz obavezu dostavljanja certifikata i/ili diplome prije početka studijske godine. </w:t>
      </w:r>
    </w:p>
    <w:p>
      <w:pPr>
        <w:pStyle w:val="ListParagraph"/>
        <w:numPr>
          <w:ilvl w:val="0"/>
          <w:numId w:val="31"/>
        </w:numPr>
        <w:jc w:val="both"/>
        <w:rPr>
          <w:color w:val="000000" w:themeColor="text1"/>
          <w:sz w:val="24"/>
          <w:szCs w:val="24"/>
          <w:lang w:val="bs-Latn-BA"/>
        </w:rPr>
      </w:pPr>
      <w:r>
        <w:rPr>
          <w:color w:val="000000" w:themeColor="text1"/>
          <w:sz w:val="24"/>
          <w:szCs w:val="24"/>
          <w:lang w:val="bs-Latn-BA"/>
        </w:rPr>
        <w:t>Ukoliko se nakon dostavljanja certifikata/diplome utvrdi da su kandidati ostvarili bolje/lošije rezultate eksterne mature u odnosu na predviđene ocjene (forecast grades), izvršit će se novo rangiranje u odnosu na ukupan broj ostvarenih bodova. Ovi kandidati imaju pravo upisa u statusu u skladu sa novim ukupnim brojem osvojenih bodova i njihov upis neće uticati na status ostalih kandidata koje je sistem već rangirao te su se po tom osnovu našli na konačnim rang listama, odnosno izvršili upis.</w:t>
      </w:r>
    </w:p>
    <w:p>
      <w:pPr>
        <w:pStyle w:val="ListParagraph"/>
        <w:numPr>
          <w:ilvl w:val="0"/>
          <w:numId w:val="3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Ekvivalencija ocjena za učenike sa završenim IB programom vršit će se u skladu sa instrukcijom Ministarstva za obrazovanje, nauku i mlade Kantona Sarajevo.</w:t>
      </w:r>
    </w:p>
    <w:p>
      <w:pPr>
        <w:jc w:val="both"/>
        <w:rPr>
          <w:lang w:val="bs-Latn-BA"/>
        </w:rPr>
      </w:pPr>
      <w:r>
        <w:rPr>
          <w:lang w:val="bs-Latn-BA"/>
        </w:rPr>
        <w:t xml:space="preserve">    </w:t>
      </w:r>
    </w:p>
    <w:p>
      <w:pPr>
        <w:jc w:val="both"/>
        <w:rPr>
          <w:lang w:val="bs-Latn-BA"/>
        </w:rPr>
      </w:pPr>
    </w:p>
    <w:p>
      <w:pPr>
        <w:pStyle w:val="Heading2"/>
        <w:rPr>
          <w:lang w:val="bs-Latn-BA"/>
        </w:rPr>
      </w:pPr>
      <w:r>
        <w:rPr>
          <w:lang w:val="bs-Latn-BA"/>
        </w:rPr>
        <w:lastRenderedPageBreak/>
        <w:t>2.      Rangiranje i bodovanje kandidata kod upisa na prvu godinu drugog ciklusa studija i specijalističkog studija</w:t>
      </w:r>
    </w:p>
    <w:p>
      <w:pPr>
        <w:jc w:val="both"/>
        <w:rPr>
          <w:lang w:val="bs-Latn-BA"/>
        </w:rPr>
      </w:pPr>
    </w:p>
    <w:p>
      <w:pPr>
        <w:pStyle w:val="Heading3"/>
        <w:rPr>
          <w:lang w:val="bs-Latn-BA"/>
        </w:rPr>
      </w:pPr>
      <w:r>
        <w:rPr>
          <w:lang w:val="bs-Latn-BA"/>
        </w:rPr>
        <w:t>Član 22.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(Rangiranje kandidata za upis u prvu godinu drugog ciklusa studija i specijalističkog studija)</w:t>
      </w:r>
    </w:p>
    <w:p>
      <w:pPr>
        <w:jc w:val="both"/>
        <w:rPr>
          <w:sz w:val="24"/>
          <w:szCs w:val="24"/>
          <w:lang w:val="bs-Latn-BA"/>
        </w:rPr>
      </w:pP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(1)    Utvrđivanje jedinstvene rang liste svih prijavljenih kandidata na drugi ciklus studija i specijalistički studij vršit će se na osnovu:</w:t>
      </w:r>
    </w:p>
    <w:p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prosječne ocjene koju su kandidati ostvarili u toku prvog ciklusa studija odnosno nakon završetka studija po predbolonjskim nastavnim planovima i programima, s tim da visina prosječne ocjene ne može biti eliminatorna za prijavu na konkurs;</w:t>
      </w:r>
    </w:p>
    <w:p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vrednovanja rezultata prijemnog ispita ukoliko je isti predviđen;</w:t>
      </w:r>
    </w:p>
    <w:p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predmeta relevantnih za određeni studijski program;</w:t>
      </w:r>
    </w:p>
    <w:p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osnovu dobijenih Univerzitetskih priznanja/nagrada;</w:t>
      </w:r>
    </w:p>
    <w:p>
      <w:pPr>
        <w:pStyle w:val="ListParagraph"/>
        <w:numPr>
          <w:ilvl w:val="0"/>
          <w:numId w:val="20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upis na pojedine studijske programe mogu se utvrditi dodatni uslovi/kriteriji u skladu sa Zakonom o visokom obrazovanju („Službene novine Kantona Sarajevo“, broj 33/17, 35/20, 40/20 i 39/21).</w:t>
      </w:r>
    </w:p>
    <w:p>
      <w:pPr>
        <w:jc w:val="both"/>
        <w:rPr>
          <w:sz w:val="24"/>
          <w:szCs w:val="24"/>
          <w:lang w:val="bs-Latn-BA"/>
        </w:rPr>
      </w:pPr>
    </w:p>
    <w:p>
      <w:pPr>
        <w:pStyle w:val="Heading3"/>
      </w:pPr>
      <w:r>
        <w:t>Član 23.</w:t>
      </w:r>
    </w:p>
    <w:p>
      <w:pPr>
        <w:jc w:val="center"/>
        <w:rPr>
          <w:sz w:val="24"/>
          <w:szCs w:val="24"/>
          <w:u w:color="0000D1"/>
        </w:rPr>
      </w:pPr>
      <w:r>
        <w:rPr>
          <w:sz w:val="24"/>
          <w:szCs w:val="24"/>
          <w:u w:color="0000D1"/>
        </w:rPr>
        <w:t>(</w:t>
      </w:r>
      <w:r>
        <w:rPr>
          <w:sz w:val="24"/>
          <w:szCs w:val="24"/>
        </w:rPr>
        <w:t>Rangiranje kandidata za upis u prvu godinu drugog ciklusa na Muzičkoj akademiji</w:t>
      </w:r>
      <w:r>
        <w:rPr>
          <w:sz w:val="24"/>
          <w:szCs w:val="24"/>
          <w:u w:color="0000D1"/>
        </w:rPr>
        <w:t>)</w:t>
      </w:r>
    </w:p>
    <w:p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color="0000D1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Broj</w:t>
      </w:r>
      <w:r>
        <w:rPr>
          <w:sz w:val="24"/>
          <w:szCs w:val="24"/>
        </w:rPr>
        <w:t xml:space="preserve"> bodova  na osnovu </w:t>
      </w:r>
      <w:r>
        <w:rPr>
          <w:color w:val="000000" w:themeColor="text1"/>
          <w:sz w:val="24"/>
          <w:szCs w:val="24"/>
          <w:u w:color="0000D1"/>
          <w:lang w:val="en-US"/>
        </w:rPr>
        <w:t>prosječne ocjene koju su kandidati ostvarili u toku prvog ciklusa studija odnosno nakon završetka studija po predbolonjskim nastavnim planovima i programima na Muzičkoj akademiji, iznosi maksimalno 20, a  utvrđuje se na način da se prosj</w:t>
      </w:r>
      <w:r>
        <w:rPr>
          <w:sz w:val="24"/>
          <w:szCs w:val="24"/>
        </w:rPr>
        <w:t>ek  ocjena  svih predmeta</w:t>
      </w:r>
      <w:r>
        <w:rPr>
          <w:color w:val="000000" w:themeColor="text1"/>
          <w:sz w:val="24"/>
          <w:szCs w:val="24"/>
          <w:u w:color="0000D1"/>
          <w:lang w:val="en-US"/>
        </w:rPr>
        <w:t xml:space="preserve"> pomnoži sa 2 i zaokruži na dvije decimale. (saberu se ocjene, podijele sa brojem predmeta i pomnoži se sa 2). </w:t>
      </w:r>
    </w:p>
    <w:p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color="0000D1"/>
          <w:lang w:val="en-US"/>
        </w:rPr>
        <w:t>Broj bodova po osnovu uspjeha iz predmeta relevantnih za određeni studijski program utvrđuje maksimalno 20 bodova i to tako što se prosječna ocjena iz relevantnih predmeta zaokružuje na dvije decimale i pomnoži sa 2.</w:t>
      </w:r>
    </w:p>
    <w:p>
      <w:pPr>
        <w:pStyle w:val="ListParagraph"/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u w:color="0000D1"/>
          <w:lang w:val="en-US"/>
        </w:rPr>
        <w:t>Rezultata postignutih na prijemnom ispitu koji se vrednuju sa maksimalno 60 bodova.</w:t>
      </w:r>
    </w:p>
    <w:p>
      <w:pPr>
        <w:jc w:val="both"/>
        <w:rPr>
          <w:lang w:val="bs-Latn-BA"/>
        </w:rPr>
      </w:pPr>
    </w:p>
    <w:p>
      <w:pPr>
        <w:jc w:val="both"/>
        <w:rPr>
          <w:lang w:val="bs-Latn-BA"/>
        </w:rPr>
      </w:pPr>
    </w:p>
    <w:p>
      <w:pPr>
        <w:pStyle w:val="Heading2"/>
        <w:rPr>
          <w:lang w:val="bs-Latn-BA"/>
        </w:rPr>
      </w:pPr>
      <w:r>
        <w:rPr>
          <w:lang w:val="bs-Latn-BA"/>
        </w:rPr>
        <w:t>DIO IV UPIS KANDIDATA</w:t>
      </w:r>
    </w:p>
    <w:p>
      <w:pPr>
        <w:pStyle w:val="Heading3"/>
        <w:rPr>
          <w:lang w:val="bs-Latn-BA"/>
        </w:rPr>
      </w:pPr>
      <w:r>
        <w:rPr>
          <w:lang w:val="bs-Latn-BA"/>
        </w:rPr>
        <w:t>Član 24.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(Dokumentacija za upis)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Kandidati koji, u skladu sa Konkursom, budu primljeni na odgovarajući studijski program, za upis u prvu godinu studija, pored već predatih dokumenata, podnose:  </w:t>
      </w:r>
    </w:p>
    <w:p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lastRenderedPageBreak/>
        <w:t>Popunjen zahtjev za upis u kome je tačno naznačen studijski program na koji konkuriše, koji se printa iz informacionog sistema eUNSA;</w:t>
      </w:r>
    </w:p>
    <w:p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upisni, semestralni list i ŠV-obrazac; </w:t>
      </w:r>
    </w:p>
    <w:p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upisnicu – indeks; </w:t>
      </w:r>
    </w:p>
    <w:p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podatke o zdravstvenom stanju – ljekarsko uvjerenje (izdaje ga Zavod za zaštitu zdravlja studenata Univerziteta u Sarajevu);</w:t>
      </w:r>
    </w:p>
    <w:p>
      <w:pPr>
        <w:pStyle w:val="ListParagraph"/>
        <w:numPr>
          <w:ilvl w:val="0"/>
          <w:numId w:val="11"/>
        </w:num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za studijske programe koji se izvode na engleskom jeziku-dokaz o poznavanju engleskog jezika.</w:t>
      </w:r>
    </w:p>
    <w:p>
      <w:pPr>
        <w:pStyle w:val="Heading3"/>
        <w:rPr>
          <w:lang w:val="bs-Latn-BA"/>
        </w:rPr>
      </w:pPr>
      <w:r>
        <w:rPr>
          <w:lang w:val="bs-Latn-BA"/>
        </w:rPr>
        <w:t>Član 25.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(Predaja originalnih doumenata)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Detaljnije informacije o mjestu i vremenu predaje originalnih dokumenata/ovjerene fotokopije dokumenata za upis, kao i druge relevantne informacije bit će objavljene na web stranicama/oglasnim pločama fakulteta/akademija/centara/instituta.</w:t>
      </w:r>
    </w:p>
    <w:p>
      <w:pPr>
        <w:pStyle w:val="Heading3"/>
        <w:rPr>
          <w:lang w:val="bs-Latn-BA"/>
        </w:rPr>
      </w:pPr>
      <w:r>
        <w:rPr>
          <w:lang w:val="bs-Latn-BA"/>
        </w:rPr>
        <w:t>Član 26.</w:t>
      </w:r>
    </w:p>
    <w:p>
      <w:pPr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(Postupak provođenja Odluke)</w:t>
      </w:r>
    </w:p>
    <w:p>
      <w:pPr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Postupak provođenja ove odluke vrši Komisija za prijem i upis studenata.</w:t>
      </w:r>
    </w:p>
    <w:p>
      <w:pPr>
        <w:jc w:val="both"/>
        <w:rPr>
          <w:sz w:val="24"/>
          <w:szCs w:val="24"/>
          <w:lang w:val="bs-Latn-BA"/>
        </w:rPr>
      </w:pPr>
    </w:p>
    <w:p>
      <w:pPr>
        <w:jc w:val="both"/>
        <w:rPr>
          <w:rFonts w:ascii="Times New Roman" w:hAnsi="Times New Roman" w:cs="Times New Roman"/>
          <w:color w:val="FF0000"/>
          <w:sz w:val="24"/>
          <w:szCs w:val="24"/>
          <w:lang w:val="bs-Latn-BA"/>
        </w:rPr>
      </w:pPr>
    </w:p>
    <w:sectPr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1CA3"/>
    <w:multiLevelType w:val="hybridMultilevel"/>
    <w:tmpl w:val="7A384846"/>
    <w:lvl w:ilvl="0" w:tplc="E48A0310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2B913B5"/>
    <w:multiLevelType w:val="hybridMultilevel"/>
    <w:tmpl w:val="54E09532"/>
    <w:lvl w:ilvl="0" w:tplc="7F02F6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1387A"/>
    <w:multiLevelType w:val="hybridMultilevel"/>
    <w:tmpl w:val="D924CC00"/>
    <w:lvl w:ilvl="0" w:tplc="77C2F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44B2F"/>
    <w:multiLevelType w:val="hybridMultilevel"/>
    <w:tmpl w:val="4F6C4258"/>
    <w:lvl w:ilvl="0" w:tplc="7F0C5494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9D570EB"/>
    <w:multiLevelType w:val="hybridMultilevel"/>
    <w:tmpl w:val="90047F62"/>
    <w:numStyleLink w:val="ImportedStyle23"/>
  </w:abstractNum>
  <w:abstractNum w:abstractNumId="5" w15:restartNumberingAfterBreak="0">
    <w:nsid w:val="0BB72761"/>
    <w:multiLevelType w:val="hybridMultilevel"/>
    <w:tmpl w:val="9FCE4074"/>
    <w:lvl w:ilvl="0" w:tplc="405EC3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D36D03"/>
    <w:multiLevelType w:val="hybridMultilevel"/>
    <w:tmpl w:val="84E23E2A"/>
    <w:lvl w:ilvl="0" w:tplc="E86AD88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E610B"/>
    <w:multiLevelType w:val="hybridMultilevel"/>
    <w:tmpl w:val="4EAC6E72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380A"/>
    <w:multiLevelType w:val="hybridMultilevel"/>
    <w:tmpl w:val="3E42E33C"/>
    <w:lvl w:ilvl="0" w:tplc="141A0017">
      <w:start w:val="1"/>
      <w:numFmt w:val="lowerLetter"/>
      <w:lvlText w:val="%1)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2802FDF"/>
    <w:multiLevelType w:val="hybridMultilevel"/>
    <w:tmpl w:val="0F06A29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ED1E20"/>
    <w:multiLevelType w:val="hybridMultilevel"/>
    <w:tmpl w:val="F03E0A88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C60FDE"/>
    <w:multiLevelType w:val="hybridMultilevel"/>
    <w:tmpl w:val="D7AEBBE2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C0808"/>
    <w:multiLevelType w:val="hybridMultilevel"/>
    <w:tmpl w:val="90047F62"/>
    <w:styleLink w:val="ImportedStyle23"/>
    <w:lvl w:ilvl="0" w:tplc="42D667F0">
      <w:start w:val="1"/>
      <w:numFmt w:val="decimal"/>
      <w:lvlText w:val="(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EA07362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8561292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32EAB4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DC037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BC62EA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772B414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D242808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BC3118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ED5654E"/>
    <w:multiLevelType w:val="hybridMultilevel"/>
    <w:tmpl w:val="63CAAD34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B36FB8"/>
    <w:multiLevelType w:val="hybridMultilevel"/>
    <w:tmpl w:val="57442292"/>
    <w:lvl w:ilvl="0" w:tplc="08090011">
      <w:start w:val="1"/>
      <w:numFmt w:val="decimal"/>
      <w:lvlText w:val="%1)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74E73DF"/>
    <w:multiLevelType w:val="hybridMultilevel"/>
    <w:tmpl w:val="EFCADA32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531671"/>
    <w:multiLevelType w:val="hybridMultilevel"/>
    <w:tmpl w:val="56568F7A"/>
    <w:lvl w:ilvl="0" w:tplc="B132500A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E1729"/>
    <w:multiLevelType w:val="hybridMultilevel"/>
    <w:tmpl w:val="E7ECE2A2"/>
    <w:lvl w:ilvl="0" w:tplc="77C2F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1B108D"/>
    <w:multiLevelType w:val="hybridMultilevel"/>
    <w:tmpl w:val="27FAE89E"/>
    <w:lvl w:ilvl="0" w:tplc="7F02F6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44110D"/>
    <w:multiLevelType w:val="hybridMultilevel"/>
    <w:tmpl w:val="AD146D5C"/>
    <w:lvl w:ilvl="0" w:tplc="77C2F09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F753EB"/>
    <w:multiLevelType w:val="hybridMultilevel"/>
    <w:tmpl w:val="48542EB4"/>
    <w:lvl w:ilvl="0" w:tplc="141A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1" w15:restartNumberingAfterBreak="0">
    <w:nsid w:val="48291734"/>
    <w:multiLevelType w:val="hybridMultilevel"/>
    <w:tmpl w:val="4C50F39C"/>
    <w:lvl w:ilvl="0" w:tplc="7F02F6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027AFD"/>
    <w:multiLevelType w:val="hybridMultilevel"/>
    <w:tmpl w:val="214A7E0A"/>
    <w:lvl w:ilvl="0" w:tplc="7F02F6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7F1C99"/>
    <w:multiLevelType w:val="hybridMultilevel"/>
    <w:tmpl w:val="80129234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B352F"/>
    <w:multiLevelType w:val="hybridMultilevel"/>
    <w:tmpl w:val="1CD69734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1A1694"/>
    <w:multiLevelType w:val="hybridMultilevel"/>
    <w:tmpl w:val="9E0A8BA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66821"/>
    <w:multiLevelType w:val="multilevel"/>
    <w:tmpl w:val="0FBE3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F061C"/>
    <w:multiLevelType w:val="hybridMultilevel"/>
    <w:tmpl w:val="2BEA0892"/>
    <w:lvl w:ilvl="0" w:tplc="7F02F6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943889"/>
    <w:multiLevelType w:val="hybridMultilevel"/>
    <w:tmpl w:val="4E322922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9" w15:restartNumberingAfterBreak="0">
    <w:nsid w:val="57C5761A"/>
    <w:multiLevelType w:val="hybridMultilevel"/>
    <w:tmpl w:val="878EE934"/>
    <w:lvl w:ilvl="0" w:tplc="0CDCD504">
      <w:start w:val="1"/>
      <w:numFmt w:val="decimal"/>
      <w:lvlText w:val="(%1)"/>
      <w:lvlJc w:val="left"/>
      <w:pPr>
        <w:ind w:left="360" w:hanging="360"/>
      </w:pPr>
      <w:rPr>
        <w:rFonts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57403D"/>
    <w:multiLevelType w:val="hybridMultilevel"/>
    <w:tmpl w:val="6052C482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512D3"/>
    <w:multiLevelType w:val="hybridMultilevel"/>
    <w:tmpl w:val="952AEF20"/>
    <w:lvl w:ilvl="0" w:tplc="77C2F0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AB427E"/>
    <w:multiLevelType w:val="hybridMultilevel"/>
    <w:tmpl w:val="563CD056"/>
    <w:lvl w:ilvl="0" w:tplc="7F02F6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2425560"/>
    <w:multiLevelType w:val="hybridMultilevel"/>
    <w:tmpl w:val="F5D23B8E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F81D00"/>
    <w:multiLevelType w:val="hybridMultilevel"/>
    <w:tmpl w:val="73945124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6B6751"/>
    <w:multiLevelType w:val="hybridMultilevel"/>
    <w:tmpl w:val="BABEBEF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B7D64D3"/>
    <w:multiLevelType w:val="hybridMultilevel"/>
    <w:tmpl w:val="52CAA6B0"/>
    <w:lvl w:ilvl="0" w:tplc="5408141E">
      <w:start w:val="1"/>
      <w:numFmt w:val="decimal"/>
      <w:lvlText w:val="(%1)"/>
      <w:lvlJc w:val="left"/>
      <w:pPr>
        <w:ind w:left="360" w:hanging="360"/>
      </w:pPr>
      <w:rPr>
        <w:rFonts w:hint="default"/>
        <w:color w:val="000000" w:themeColor="text1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9B5498"/>
    <w:multiLevelType w:val="hybridMultilevel"/>
    <w:tmpl w:val="193C631A"/>
    <w:lvl w:ilvl="0" w:tplc="141A0017">
      <w:start w:val="1"/>
      <w:numFmt w:val="lowerLetter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BA0AE3"/>
    <w:multiLevelType w:val="hybridMultilevel"/>
    <w:tmpl w:val="BD90D60E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013667D"/>
    <w:multiLevelType w:val="hybridMultilevel"/>
    <w:tmpl w:val="11068B7A"/>
    <w:lvl w:ilvl="0" w:tplc="E48A03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9"/>
  </w:num>
  <w:num w:numId="4">
    <w:abstractNumId w:val="31"/>
  </w:num>
  <w:num w:numId="5">
    <w:abstractNumId w:val="38"/>
  </w:num>
  <w:num w:numId="6">
    <w:abstractNumId w:val="17"/>
  </w:num>
  <w:num w:numId="7">
    <w:abstractNumId w:val="35"/>
  </w:num>
  <w:num w:numId="8">
    <w:abstractNumId w:val="2"/>
  </w:num>
  <w:num w:numId="9">
    <w:abstractNumId w:val="37"/>
  </w:num>
  <w:num w:numId="10">
    <w:abstractNumId w:val="34"/>
  </w:num>
  <w:num w:numId="11">
    <w:abstractNumId w:val="30"/>
  </w:num>
  <w:num w:numId="12">
    <w:abstractNumId w:val="0"/>
  </w:num>
  <w:num w:numId="13">
    <w:abstractNumId w:val="24"/>
  </w:num>
  <w:num w:numId="14">
    <w:abstractNumId w:val="11"/>
  </w:num>
  <w:num w:numId="15">
    <w:abstractNumId w:val="33"/>
  </w:num>
  <w:num w:numId="16">
    <w:abstractNumId w:val="7"/>
  </w:num>
  <w:num w:numId="17">
    <w:abstractNumId w:val="10"/>
  </w:num>
  <w:num w:numId="18">
    <w:abstractNumId w:val="13"/>
  </w:num>
  <w:num w:numId="19">
    <w:abstractNumId w:val="39"/>
  </w:num>
  <w:num w:numId="20">
    <w:abstractNumId w:val="23"/>
  </w:num>
  <w:num w:numId="21">
    <w:abstractNumId w:val="8"/>
  </w:num>
  <w:num w:numId="22">
    <w:abstractNumId w:val="15"/>
  </w:num>
  <w:num w:numId="23">
    <w:abstractNumId w:val="3"/>
  </w:num>
  <w:num w:numId="24">
    <w:abstractNumId w:val="29"/>
  </w:num>
  <w:num w:numId="25">
    <w:abstractNumId w:val="22"/>
  </w:num>
  <w:num w:numId="26">
    <w:abstractNumId w:val="1"/>
  </w:num>
  <w:num w:numId="27">
    <w:abstractNumId w:val="27"/>
  </w:num>
  <w:num w:numId="28">
    <w:abstractNumId w:val="18"/>
  </w:num>
  <w:num w:numId="29">
    <w:abstractNumId w:val="32"/>
  </w:num>
  <w:num w:numId="30">
    <w:abstractNumId w:val="21"/>
  </w:num>
  <w:num w:numId="31">
    <w:abstractNumId w:val="36"/>
  </w:num>
  <w:num w:numId="32">
    <w:abstractNumId w:val="28"/>
  </w:num>
  <w:num w:numId="33">
    <w:abstractNumId w:val="20"/>
  </w:num>
  <w:num w:numId="34">
    <w:abstractNumId w:val="25"/>
  </w:num>
  <w:num w:numId="35">
    <w:abstractNumId w:val="26"/>
  </w:num>
  <w:num w:numId="36">
    <w:abstractNumId w:val="12"/>
  </w:num>
  <w:num w:numId="37">
    <w:abstractNumId w:val="4"/>
  </w:num>
  <w:num w:numId="38">
    <w:abstractNumId w:val="4"/>
    <w:lvlOverride w:ilvl="0">
      <w:startOverride w:val="1"/>
    </w:lvlOverride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</w:num>
  <w:num w:numId="41">
    <w:abstractNumId w:val="6"/>
  </w:num>
  <w:num w:numId="42">
    <w:abstractNumId w:val="14"/>
  </w:num>
  <w:num w:numId="43">
    <w:abstractNumId w:val="5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9B6D8-9298-45FB-94D6-F47AAFDC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" w:eastAsia="bs-Latn-B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 w:line="240" w:lineRule="auto"/>
      <w:jc w:val="center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line="240" w:lineRule="auto"/>
      <w:jc w:val="center"/>
    </w:pPr>
    <w:rPr>
      <w:rFonts w:asciiTheme="majorHAnsi" w:eastAsiaTheme="majorEastAsia" w:hAnsiTheme="majorHAnsi" w:cstheme="majorBidi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ListParagraphChar">
    <w:name w:val="List Paragraph Char"/>
    <w:link w:val="ListParagraph"/>
    <w:uiPriority w:val="34"/>
  </w:style>
  <w:style w:type="paragraph" w:customStyle="1" w:styleId="xmsonormal">
    <w:name w:val="x_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customStyle="1" w:styleId="BodyA">
    <w:name w:val="Body 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Arial Unicode MS" w:hAnsi="Cambria" w:cs="Arial Unicode MS"/>
      <w:color w:val="000000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ImportedStyle23">
    <w:name w:val="Imported Style 23"/>
    <w:pPr>
      <w:numPr>
        <w:numId w:val="36"/>
      </w:numPr>
    </w:pPr>
  </w:style>
  <w:style w:type="paragraph" w:customStyle="1" w:styleId="Default">
    <w:name w:val="Default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en-GB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3CD66-9975-4429-990B-A3FBC69D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4933</Words>
  <Characters>28121</Characters>
  <Application>Microsoft Office Word</Application>
  <DocSecurity>0</DocSecurity>
  <Lines>234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dzenana</dc:creator>
  <cp:keywords/>
  <dc:description/>
  <cp:lastModifiedBy>mujesira.gljiva</cp:lastModifiedBy>
  <cp:revision>2</cp:revision>
  <cp:lastPrinted>2022-06-13T10:09:00Z</cp:lastPrinted>
  <dcterms:created xsi:type="dcterms:W3CDTF">2022-06-13T10:10:00Z</dcterms:created>
  <dcterms:modified xsi:type="dcterms:W3CDTF">2022-06-13T10:10:00Z</dcterms:modified>
</cp:coreProperties>
</file>