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531B" w14:textId="77777777" w:rsidR="00AA7C45" w:rsidRPr="00640F5E" w:rsidRDefault="00F37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hr-BA"/>
        </w:rPr>
      </w:pPr>
      <w:r w:rsidRPr="00640F5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5B8A73" wp14:editId="0EDB4AE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236" name="Rechthoe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853FC" w14:textId="77777777" w:rsidR="00AA7C45" w:rsidRDefault="00AA7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5B8A73" id="Rechthoek 236" o:spid="_x0000_s1026" style="position:absolute;margin-left:0;margin-top:0;width:50.75pt;height:5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" filled="f" stroked="f">
                <v:textbox inset="2.53958mm,2.53958mm,2.53958mm,2.53958mm">
                  <w:txbxContent>
                    <w:p w14:paraId="36B853FC" w14:textId="77777777" w:rsidR="00AA7C45" w:rsidRDefault="00AA7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40F5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D438D6" wp14:editId="21952BD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239" name="Rechthoe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3FBB5" w14:textId="77777777" w:rsidR="00AA7C45" w:rsidRDefault="00AA7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D438D6" id="Rechthoek 239" o:spid="_x0000_s1027" style="position:absolute;margin-left:0;margin-top:0;width:50.75pt;height: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" filled="f" stroked="f">
                <v:textbox inset="2.53958mm,2.53958mm,2.53958mm,2.53958mm">
                  <w:txbxContent>
                    <w:p w14:paraId="7603FBB5" w14:textId="77777777" w:rsidR="00AA7C45" w:rsidRDefault="00AA7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40F5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BF45CB" wp14:editId="2EE57E8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237" name="Rechthoe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ABB753" w14:textId="77777777" w:rsidR="00AA7C45" w:rsidRDefault="00AA7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BF45CB" id="Rechthoek 237" o:spid="_x0000_s1028" style="position:absolute;margin-left:0;margin-top:0;width:50.75pt;height: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" filled="f" stroked="f">
                <v:textbox inset="2.53958mm,2.53958mm,2.53958mm,2.53958mm">
                  <w:txbxContent>
                    <w:p w14:paraId="49ABB753" w14:textId="77777777" w:rsidR="00AA7C45" w:rsidRDefault="00AA7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46006F" w14:textId="77777777" w:rsidR="00AA7C45" w:rsidRPr="00640F5E" w:rsidRDefault="00AA7C45">
      <w:pPr>
        <w:tabs>
          <w:tab w:val="left" w:pos="6972"/>
        </w:tabs>
        <w:spacing w:after="0"/>
        <w:jc w:val="both"/>
        <w:rPr>
          <w:rFonts w:ascii="Corbel" w:eastAsia="Corbel" w:hAnsi="Corbel" w:cs="Corbel"/>
          <w:b/>
          <w:lang w:val="hr-BA"/>
        </w:rPr>
      </w:pPr>
    </w:p>
    <w:p w14:paraId="76A819CA" w14:textId="6406EA55" w:rsidR="00AA7C45" w:rsidRDefault="00640F5E" w:rsidP="00A41627">
      <w:pPr>
        <w:tabs>
          <w:tab w:val="left" w:pos="6972"/>
        </w:tabs>
        <w:spacing w:after="0"/>
        <w:rPr>
          <w:rFonts w:ascii="Corbel" w:eastAsia="Corbel" w:hAnsi="Corbel" w:cs="Corbel"/>
          <w:b/>
          <w:lang w:val="hr-BA"/>
        </w:rPr>
      </w:pPr>
      <w:r w:rsidRPr="00640F5E">
        <w:rPr>
          <w:rFonts w:ascii="Corbel" w:eastAsia="Corbel" w:hAnsi="Corbel" w:cs="Corbel"/>
          <w:b/>
          <w:sz w:val="32"/>
          <w:szCs w:val="32"/>
          <w:lang w:val="hr-BA"/>
        </w:rPr>
        <w:t xml:space="preserve">Saopćenje za javnost </w:t>
      </w:r>
      <w:r w:rsidRPr="00640F5E">
        <w:rPr>
          <w:rFonts w:ascii="Corbel" w:eastAsia="Corbel" w:hAnsi="Corbel" w:cs="Corbel"/>
          <w:b/>
          <w:sz w:val="32"/>
          <w:szCs w:val="32"/>
          <w:lang w:val="hr-BA"/>
        </w:rPr>
        <w:tab/>
      </w:r>
      <w:r w:rsidRPr="00640F5E">
        <w:rPr>
          <w:rFonts w:ascii="Corbel" w:eastAsia="Corbel" w:hAnsi="Corbel" w:cs="Corbel"/>
          <w:b/>
          <w:lang w:val="hr-BA"/>
        </w:rPr>
        <w:t>Sarajevo, 23. 5. 2023.</w:t>
      </w:r>
    </w:p>
    <w:p w14:paraId="7EC72462" w14:textId="77777777" w:rsidR="00A41627" w:rsidRPr="00640F5E" w:rsidRDefault="00A41627" w:rsidP="00A41627">
      <w:pPr>
        <w:tabs>
          <w:tab w:val="left" w:pos="6972"/>
        </w:tabs>
        <w:spacing w:after="0"/>
        <w:rPr>
          <w:rFonts w:ascii="Corbel" w:eastAsia="Corbel" w:hAnsi="Corbel" w:cs="Corbel"/>
          <w:lang w:val="hr-BA"/>
        </w:rPr>
      </w:pPr>
    </w:p>
    <w:p w14:paraId="29F24B14" w14:textId="55BD6B6B" w:rsidR="00AA7C45" w:rsidRPr="00640F5E" w:rsidRDefault="00640F5E" w:rsidP="006F2754">
      <w:pPr>
        <w:spacing w:after="0"/>
        <w:jc w:val="center"/>
        <w:rPr>
          <w:rFonts w:ascii="Corbel" w:eastAsia="Corbel" w:hAnsi="Corbel" w:cs="Corbel"/>
          <w:b/>
          <w:sz w:val="28"/>
          <w:szCs w:val="28"/>
          <w:lang w:val="hr-BA"/>
        </w:rPr>
      </w:pPr>
      <w:bookmarkStart w:id="0" w:name="_heading=h.gjdgxs" w:colFirst="0" w:colLast="0"/>
      <w:bookmarkEnd w:id="0"/>
      <w:r w:rsidRPr="00640F5E">
        <w:rPr>
          <w:rFonts w:ascii="Corbel" w:eastAsia="Corbel" w:hAnsi="Corbel" w:cs="Corbel"/>
          <w:b/>
          <w:sz w:val="28"/>
          <w:szCs w:val="28"/>
          <w:lang w:val="hr-BA"/>
        </w:rPr>
        <w:t>Poziv za dostavljanje prijava</w:t>
      </w:r>
      <w:r w:rsidR="00DC2B68" w:rsidRPr="00640F5E">
        <w:rPr>
          <w:rFonts w:ascii="Corbel" w:eastAsia="Corbel" w:hAnsi="Corbel" w:cs="Corbel"/>
          <w:b/>
          <w:sz w:val="28"/>
          <w:szCs w:val="28"/>
          <w:lang w:val="hr-BA"/>
        </w:rPr>
        <w:t xml:space="preserve">: </w:t>
      </w:r>
      <w:r>
        <w:rPr>
          <w:rFonts w:ascii="Corbel" w:eastAsia="Corbel" w:hAnsi="Corbel" w:cs="Corbel"/>
          <w:b/>
          <w:sz w:val="28"/>
          <w:szCs w:val="28"/>
          <w:lang w:val="hr-BA"/>
        </w:rPr>
        <w:t>Program internacionalnih posjeta (</w:t>
      </w:r>
      <w:r w:rsidRPr="00640F5E">
        <w:rPr>
          <w:rFonts w:ascii="Corbel" w:eastAsia="Corbel" w:hAnsi="Corbel" w:cs="Corbel"/>
          <w:b/>
          <w:i/>
          <w:iCs/>
          <w:sz w:val="28"/>
          <w:szCs w:val="28"/>
          <w:lang w:val="hr-BA"/>
        </w:rPr>
        <w:t xml:space="preserve">TNA - </w:t>
      </w:r>
      <w:proofErr w:type="spellStart"/>
      <w:r w:rsidR="00DC2B68" w:rsidRPr="00640F5E">
        <w:rPr>
          <w:rFonts w:ascii="Corbel" w:eastAsia="Corbel" w:hAnsi="Corbel" w:cs="Corbel"/>
          <w:b/>
          <w:i/>
          <w:iCs/>
          <w:sz w:val="28"/>
          <w:szCs w:val="28"/>
          <w:lang w:val="hr-BA"/>
        </w:rPr>
        <w:t>Transnational</w:t>
      </w:r>
      <w:proofErr w:type="spellEnd"/>
      <w:r w:rsidR="00DC2B68" w:rsidRPr="00640F5E">
        <w:rPr>
          <w:rFonts w:ascii="Corbel" w:eastAsia="Corbel" w:hAnsi="Corbel" w:cs="Corbel"/>
          <w:b/>
          <w:i/>
          <w:iCs/>
          <w:sz w:val="28"/>
          <w:szCs w:val="28"/>
          <w:lang w:val="hr-BA"/>
        </w:rPr>
        <w:t xml:space="preserve"> Access </w:t>
      </w:r>
      <w:proofErr w:type="spellStart"/>
      <w:r w:rsidR="00166D42" w:rsidRPr="00640F5E">
        <w:rPr>
          <w:rFonts w:ascii="Corbel" w:eastAsia="Corbel" w:hAnsi="Corbel" w:cs="Corbel"/>
          <w:b/>
          <w:i/>
          <w:iCs/>
          <w:sz w:val="28"/>
          <w:szCs w:val="28"/>
          <w:lang w:val="hr-BA"/>
        </w:rPr>
        <w:t>Fellowship</w:t>
      </w:r>
      <w:r w:rsidR="00372AE7" w:rsidRPr="00640F5E">
        <w:rPr>
          <w:rFonts w:ascii="Corbel" w:eastAsia="Corbel" w:hAnsi="Corbel" w:cs="Corbel"/>
          <w:b/>
          <w:i/>
          <w:iCs/>
          <w:sz w:val="28"/>
          <w:szCs w:val="28"/>
          <w:lang w:val="hr-BA"/>
        </w:rPr>
        <w:t>s</w:t>
      </w:r>
      <w:proofErr w:type="spellEnd"/>
      <w:r>
        <w:rPr>
          <w:rFonts w:ascii="Corbel" w:eastAsia="Corbel" w:hAnsi="Corbel" w:cs="Corbel"/>
          <w:b/>
          <w:i/>
          <w:iCs/>
          <w:sz w:val="28"/>
          <w:szCs w:val="28"/>
          <w:lang w:val="hr-BA"/>
        </w:rPr>
        <w:t>)</w:t>
      </w:r>
      <w:bookmarkStart w:id="1" w:name="_GoBack"/>
      <w:bookmarkEnd w:id="1"/>
    </w:p>
    <w:p w14:paraId="4F36F8EF" w14:textId="77777777" w:rsidR="00AA7C45" w:rsidRPr="00640F5E" w:rsidRDefault="00AA7C45">
      <w:pPr>
        <w:spacing w:after="0"/>
        <w:rPr>
          <w:rFonts w:ascii="Corbel" w:eastAsia="Corbel" w:hAnsi="Corbel" w:cs="Corbel"/>
          <w:b/>
          <w:sz w:val="28"/>
          <w:szCs w:val="28"/>
          <w:lang w:val="hr-BA"/>
        </w:rPr>
      </w:pPr>
    </w:p>
    <w:p w14:paraId="059B5690" w14:textId="13CC9A38" w:rsidR="00AA7C45" w:rsidRDefault="00640F5E">
      <w:pPr>
        <w:spacing w:after="0"/>
        <w:jc w:val="both"/>
        <w:rPr>
          <w:rFonts w:ascii="Corbel" w:eastAsia="Corbel" w:hAnsi="Corbel" w:cs="Corbel"/>
          <w:b/>
          <w:lang w:val="hr-BA"/>
        </w:rPr>
      </w:pPr>
      <w:r w:rsidRPr="00640F5E">
        <w:rPr>
          <w:rFonts w:ascii="Corbel" w:eastAsia="Corbel" w:hAnsi="Corbel" w:cs="Corbel"/>
          <w:b/>
          <w:lang w:val="hr-BA"/>
        </w:rPr>
        <w:t xml:space="preserve">RESILIENCE – Istraživačka infrastruktura za religijske studije, objavljuje </w:t>
      </w:r>
      <w:r>
        <w:rPr>
          <w:rFonts w:ascii="Corbel" w:eastAsia="Corbel" w:hAnsi="Corbel" w:cs="Corbel"/>
          <w:b/>
          <w:lang w:val="hr-BA"/>
        </w:rPr>
        <w:t xml:space="preserve">drugi poziv za prijave na Program internacionalnih posjeta </w:t>
      </w:r>
      <w:r w:rsidRPr="00640F5E">
        <w:rPr>
          <w:rFonts w:ascii="Corbel" w:eastAsia="Corbel" w:hAnsi="Corbel" w:cs="Corbel"/>
          <w:b/>
          <w:lang w:val="hr-BA"/>
        </w:rPr>
        <w:t>(</w:t>
      </w:r>
      <w:proofErr w:type="spellStart"/>
      <w:r w:rsidRPr="00A41627">
        <w:rPr>
          <w:rFonts w:ascii="Corbel" w:eastAsia="Corbel" w:hAnsi="Corbel" w:cs="Corbel"/>
          <w:b/>
          <w:i/>
          <w:iCs/>
          <w:lang w:val="hr-BA"/>
        </w:rPr>
        <w:t>Transnational</w:t>
      </w:r>
      <w:proofErr w:type="spellEnd"/>
      <w:r w:rsidRPr="00A41627">
        <w:rPr>
          <w:rFonts w:ascii="Corbel" w:eastAsia="Corbel" w:hAnsi="Corbel" w:cs="Corbel"/>
          <w:b/>
          <w:i/>
          <w:iCs/>
          <w:lang w:val="hr-BA"/>
        </w:rPr>
        <w:t xml:space="preserve"> Access </w:t>
      </w:r>
      <w:proofErr w:type="spellStart"/>
      <w:r w:rsidRPr="00A41627">
        <w:rPr>
          <w:rFonts w:ascii="Corbel" w:eastAsia="Corbel" w:hAnsi="Corbel" w:cs="Corbel"/>
          <w:b/>
          <w:i/>
          <w:iCs/>
          <w:lang w:val="hr-BA"/>
        </w:rPr>
        <w:t>Fellowships</w:t>
      </w:r>
      <w:proofErr w:type="spellEnd"/>
      <w:r w:rsidRPr="00640F5E">
        <w:rPr>
          <w:rFonts w:ascii="Corbel" w:eastAsia="Corbel" w:hAnsi="Corbel" w:cs="Corbel"/>
          <w:b/>
          <w:lang w:val="hr-BA"/>
        </w:rPr>
        <w:t xml:space="preserve">). </w:t>
      </w:r>
      <w:r>
        <w:rPr>
          <w:rFonts w:ascii="Corbel" w:eastAsia="Corbel" w:hAnsi="Corbel" w:cs="Corbel"/>
          <w:b/>
          <w:lang w:val="hr-BA"/>
        </w:rPr>
        <w:t xml:space="preserve">Poziv je otvoren od 15. maja do 1. jula 2023. godine. </w:t>
      </w:r>
      <w:r w:rsidRPr="00640F5E">
        <w:rPr>
          <w:rFonts w:ascii="Corbel" w:eastAsia="Corbel" w:hAnsi="Corbel" w:cs="Corbel"/>
          <w:b/>
          <w:lang w:val="hr-BA"/>
        </w:rPr>
        <w:t>Korisnicima ovog programa bit će omogućen direktan pristup  kolekcijama vodećih istraživačkih institucija i univerziteta u Evropi, uz podršku stručnjaka iz oblasti.</w:t>
      </w:r>
    </w:p>
    <w:p w14:paraId="075526B0" w14:textId="77777777" w:rsidR="00640F5E" w:rsidRPr="00640F5E" w:rsidRDefault="00640F5E">
      <w:pPr>
        <w:spacing w:after="0"/>
        <w:jc w:val="both"/>
        <w:rPr>
          <w:rFonts w:ascii="Corbel" w:eastAsia="Corbel" w:hAnsi="Corbel" w:cs="Corbel"/>
          <w:b/>
          <w:lang w:val="hr-BA"/>
        </w:rPr>
      </w:pPr>
    </w:p>
    <w:p w14:paraId="6AD8C1DE" w14:textId="2BFF1272" w:rsidR="00640F5E" w:rsidRPr="00CB3DD7" w:rsidRDefault="00640F5E" w:rsidP="00640F5E">
      <w:pPr>
        <w:spacing w:after="0"/>
        <w:jc w:val="both"/>
        <w:rPr>
          <w:rFonts w:ascii="Corbel" w:eastAsia="Corbel" w:hAnsi="Corbel" w:cs="Corbel"/>
          <w:color w:val="000000"/>
          <w:lang w:val="hr-BA"/>
        </w:rPr>
      </w:pPr>
      <w:r>
        <w:rPr>
          <w:rFonts w:ascii="Corbel" w:eastAsia="Corbel" w:hAnsi="Corbel" w:cs="Corbel"/>
          <w:color w:val="000000"/>
          <w:lang w:val="hr-BA"/>
        </w:rPr>
        <w:t xml:space="preserve">Korisnicima TNA programa bit će omogućen </w:t>
      </w:r>
      <w:r w:rsidRPr="00CB3DD7">
        <w:rPr>
          <w:rFonts w:ascii="Corbel" w:eastAsia="Corbel" w:hAnsi="Corbel" w:cs="Corbel"/>
          <w:color w:val="000000"/>
          <w:lang w:val="hr-BA"/>
        </w:rPr>
        <w:t xml:space="preserve">fizički i virtualni pristup </w:t>
      </w:r>
      <w:r>
        <w:rPr>
          <w:rFonts w:ascii="Corbel" w:eastAsia="Corbel" w:hAnsi="Corbel" w:cs="Corbel"/>
          <w:color w:val="000000"/>
          <w:lang w:val="hr-BA"/>
        </w:rPr>
        <w:t xml:space="preserve">jedinstvenim kolekcijama i ekspertizi vodećih istraživačkih institucija i univerziteta u Evropi na </w:t>
      </w:r>
      <w:r w:rsidRPr="00CB3DD7">
        <w:rPr>
          <w:rFonts w:ascii="Corbel" w:eastAsia="Corbel" w:hAnsi="Corbel" w:cs="Corbel"/>
          <w:color w:val="000000"/>
          <w:lang w:val="hr-BA"/>
        </w:rPr>
        <w:t>direktan i ef</w:t>
      </w:r>
      <w:r w:rsidR="00A41627">
        <w:rPr>
          <w:rFonts w:ascii="Corbel" w:eastAsia="Corbel" w:hAnsi="Corbel" w:cs="Corbel"/>
          <w:color w:val="000000"/>
          <w:lang w:val="hr-BA"/>
        </w:rPr>
        <w:t>ikasan</w:t>
      </w:r>
      <w:r w:rsidRPr="00CB3DD7">
        <w:rPr>
          <w:rFonts w:ascii="Corbel" w:eastAsia="Corbel" w:hAnsi="Corbel" w:cs="Corbel"/>
          <w:color w:val="000000"/>
          <w:lang w:val="hr-BA"/>
        </w:rPr>
        <w:t xml:space="preserve"> način. </w:t>
      </w:r>
      <w:r>
        <w:rPr>
          <w:rFonts w:ascii="Corbel" w:eastAsia="Corbel" w:hAnsi="Corbel" w:cs="Corbel"/>
          <w:color w:val="000000"/>
          <w:lang w:val="hr-BA"/>
        </w:rPr>
        <w:t>Također, posjete kroz TNA program podrazumijevaju brz pristup raspoloživim resursima</w:t>
      </w:r>
      <w:r w:rsidR="00685644" w:rsidRPr="00640F5E">
        <w:rPr>
          <w:rFonts w:ascii="Corbel" w:eastAsia="Corbel" w:hAnsi="Corbel" w:cs="Corbel"/>
          <w:color w:val="000000"/>
          <w:lang w:val="hr-BA"/>
        </w:rPr>
        <w:t xml:space="preserve">, </w:t>
      </w:r>
      <w:r>
        <w:rPr>
          <w:rFonts w:ascii="Corbel" w:eastAsia="Corbel" w:hAnsi="Corbel" w:cs="Corbel"/>
          <w:color w:val="000000"/>
          <w:lang w:val="hr-BA"/>
        </w:rPr>
        <w:t>što znači efikasnije korištenje vremena za istraživanje</w:t>
      </w:r>
      <w:r w:rsidR="00413F8C" w:rsidRPr="00640F5E">
        <w:rPr>
          <w:rFonts w:ascii="Corbel" w:eastAsia="Corbel" w:hAnsi="Corbel" w:cs="Corbel"/>
          <w:color w:val="000000"/>
          <w:lang w:val="hr-BA"/>
        </w:rPr>
        <w:t>.</w:t>
      </w:r>
      <w:r w:rsidR="00F37694" w:rsidRPr="00640F5E">
        <w:rPr>
          <w:rFonts w:ascii="Corbel" w:eastAsia="Corbel" w:hAnsi="Corbel" w:cs="Corbel"/>
          <w:color w:val="000000"/>
          <w:lang w:val="hr-BA"/>
        </w:rPr>
        <w:t xml:space="preserve"> </w:t>
      </w:r>
      <w:r w:rsidRPr="00CB3DD7">
        <w:rPr>
          <w:rFonts w:ascii="Corbel" w:eastAsia="Corbel" w:hAnsi="Corbel" w:cs="Corbel"/>
          <w:color w:val="000000"/>
          <w:lang w:val="hr-BA"/>
        </w:rPr>
        <w:t>Svaka institucija domaćin će korisnicima ustupiti mjesto za rad, pomoć u istraživanju kroz fizičke i digitalne kolekcije, preporuke i upute za lokalna putovanja i smještaj, kao i druge beneficije specifične za svaku pojedinačnu instituciju. Značajno je napomenuti da će korisnicima programa biti ponuđeno stručno vodstvo iskusnih istraživača institucije domaćina, kao i prilike za umrežavanje</w:t>
      </w:r>
      <w:r>
        <w:rPr>
          <w:rFonts w:ascii="Corbel" w:eastAsia="Corbel" w:hAnsi="Corbel" w:cs="Corbel"/>
          <w:color w:val="000000"/>
          <w:lang w:val="hr-BA"/>
        </w:rPr>
        <w:t xml:space="preserve"> sa domaćim istraživačima</w:t>
      </w:r>
      <w:r w:rsidRPr="00CB3DD7">
        <w:rPr>
          <w:rFonts w:ascii="Corbel" w:eastAsia="Corbel" w:hAnsi="Corbel" w:cs="Corbel"/>
          <w:color w:val="000000"/>
          <w:lang w:val="hr-BA"/>
        </w:rPr>
        <w:t xml:space="preserve"> tokom posjeta. </w:t>
      </w:r>
    </w:p>
    <w:p w14:paraId="335477C7" w14:textId="18924515" w:rsidR="00AA7C45" w:rsidRPr="00640F5E" w:rsidRDefault="00AA7C45">
      <w:pPr>
        <w:spacing w:after="0"/>
        <w:jc w:val="both"/>
        <w:rPr>
          <w:rFonts w:ascii="Corbel" w:eastAsia="Corbel" w:hAnsi="Corbel" w:cs="Corbel"/>
          <w:color w:val="000000"/>
          <w:lang w:val="hr-BA"/>
        </w:rPr>
      </w:pPr>
    </w:p>
    <w:p w14:paraId="4A83E03D" w14:textId="77777777" w:rsidR="00AA7C45" w:rsidRPr="00640F5E" w:rsidRDefault="00AA7C45">
      <w:pPr>
        <w:spacing w:after="0"/>
        <w:jc w:val="both"/>
        <w:rPr>
          <w:rFonts w:ascii="Corbel" w:eastAsia="Corbel" w:hAnsi="Corbel" w:cs="Corbel"/>
          <w:b/>
          <w:color w:val="000000"/>
          <w:lang w:val="hr-BA"/>
        </w:rPr>
      </w:pPr>
    </w:p>
    <w:p w14:paraId="403E60EC" w14:textId="16953AEF" w:rsidR="00AA7C45" w:rsidRPr="00640F5E" w:rsidRDefault="00640F5E">
      <w:pPr>
        <w:spacing w:after="0"/>
        <w:jc w:val="both"/>
        <w:rPr>
          <w:rFonts w:ascii="Corbel" w:eastAsia="Corbel" w:hAnsi="Corbel" w:cs="Corbel"/>
          <w:b/>
          <w:color w:val="FFC000"/>
          <w:lang w:val="hr-BA"/>
        </w:rPr>
      </w:pPr>
      <w:r>
        <w:rPr>
          <w:rFonts w:ascii="Corbel" w:eastAsia="Corbel" w:hAnsi="Corbel" w:cs="Corbel"/>
          <w:b/>
          <w:color w:val="FFC000"/>
          <w:lang w:val="hr-BA"/>
        </w:rPr>
        <w:t xml:space="preserve">Institucije prijema </w:t>
      </w:r>
    </w:p>
    <w:p w14:paraId="40EC7C9C" w14:textId="2B0EBD31" w:rsidR="00AA7C45" w:rsidRPr="006C4CB7" w:rsidRDefault="00837BCF">
      <w:pPr>
        <w:spacing w:after="0"/>
        <w:jc w:val="both"/>
      </w:pPr>
      <w:r w:rsidRPr="006C4CB7">
        <w:rPr>
          <w:rFonts w:ascii="Corbel" w:eastAsia="Corbel" w:hAnsi="Corbel" w:cs="Corbel"/>
          <w:lang w:val="hr-BA"/>
        </w:rPr>
        <w:t>TNA institucije domaćini su: RESILIENCE koordinator</w:t>
      </w:r>
      <w:r w:rsidR="00A41627">
        <w:rPr>
          <w:rFonts w:ascii="Corbel" w:eastAsia="Corbel" w:hAnsi="Corbel" w:cs="Corbel"/>
          <w:lang w:val="hr-BA"/>
        </w:rPr>
        <w:t xml:space="preserve"> -</w:t>
      </w:r>
      <w:r w:rsidRPr="006C4CB7">
        <w:rPr>
          <w:rFonts w:ascii="Corbel" w:eastAsia="Corbel" w:hAnsi="Corbel" w:cs="Corbel"/>
          <w:lang w:val="hr-BA"/>
        </w:rPr>
        <w:t xml:space="preserve"> FSCIRE (Institut za religijske  studije u </w:t>
      </w:r>
      <w:proofErr w:type="spellStart"/>
      <w:r w:rsidRPr="006C4CB7">
        <w:rPr>
          <w:rFonts w:ascii="Corbel" w:eastAsia="Corbel" w:hAnsi="Corbel" w:cs="Corbel"/>
          <w:lang w:val="hr-BA"/>
        </w:rPr>
        <w:t>Bolonji</w:t>
      </w:r>
      <w:proofErr w:type="spellEnd"/>
      <w:r w:rsidRPr="006C4CB7">
        <w:rPr>
          <w:rFonts w:ascii="Corbel" w:eastAsia="Corbel" w:hAnsi="Corbel" w:cs="Corbel"/>
          <w:lang w:val="hr-BA"/>
        </w:rPr>
        <w:t xml:space="preserve">) (IT), Univerzitet </w:t>
      </w:r>
      <w:r w:rsidRPr="006C4CB7">
        <w:rPr>
          <w:lang w:val="hr-BA"/>
        </w:rPr>
        <w:t>Bar-</w:t>
      </w:r>
      <w:proofErr w:type="spellStart"/>
      <w:r w:rsidRPr="006C4CB7">
        <w:rPr>
          <w:lang w:val="hr-BA"/>
        </w:rPr>
        <w:t>Ilan</w:t>
      </w:r>
      <w:proofErr w:type="spellEnd"/>
      <w:r w:rsidRPr="006C4CB7">
        <w:rPr>
          <w:lang w:val="hr-BA"/>
        </w:rPr>
        <w:t xml:space="preserve"> </w:t>
      </w:r>
      <w:r w:rsidRPr="006C4CB7">
        <w:rPr>
          <w:rFonts w:ascii="Corbel" w:hAnsi="Corbel"/>
          <w:lang w:val="hr-BA"/>
        </w:rPr>
        <w:t>(</w:t>
      </w:r>
      <w:proofErr w:type="spellStart"/>
      <w:r w:rsidRPr="006C4CB7">
        <w:rPr>
          <w:rFonts w:ascii="Corbel" w:hAnsi="Corbel"/>
          <w:lang w:val="hr-BA"/>
        </w:rPr>
        <w:t>Ramat</w:t>
      </w:r>
      <w:proofErr w:type="spellEnd"/>
      <w:r w:rsidRPr="006C4CB7">
        <w:rPr>
          <w:rFonts w:ascii="Corbel" w:hAnsi="Corbel"/>
          <w:lang w:val="hr-BA"/>
        </w:rPr>
        <w:t xml:space="preserve"> </w:t>
      </w:r>
      <w:proofErr w:type="spellStart"/>
      <w:r w:rsidRPr="006C4CB7">
        <w:rPr>
          <w:rFonts w:ascii="Corbel" w:hAnsi="Corbel"/>
          <w:lang w:val="hr-BA"/>
        </w:rPr>
        <w:t>Gan</w:t>
      </w:r>
      <w:proofErr w:type="spellEnd"/>
      <w:r w:rsidRPr="006C4CB7">
        <w:rPr>
          <w:rFonts w:ascii="Corbel" w:hAnsi="Corbel"/>
          <w:lang w:val="hr-BA"/>
        </w:rPr>
        <w:t xml:space="preserve">, IL), </w:t>
      </w:r>
      <w:proofErr w:type="spellStart"/>
      <w:r w:rsidRPr="006C4CB7">
        <w:rPr>
          <w:rFonts w:ascii="Corbel" w:hAnsi="Corbel"/>
          <w:lang w:val="hr-BA"/>
        </w:rPr>
        <w:t>Bektashi</w:t>
      </w:r>
      <w:proofErr w:type="spellEnd"/>
      <w:r w:rsidRPr="006C4CB7">
        <w:rPr>
          <w:lang w:val="hr-BA"/>
        </w:rPr>
        <w:t xml:space="preserve"> World </w:t>
      </w:r>
      <w:proofErr w:type="spellStart"/>
      <w:r w:rsidRPr="006C4CB7">
        <w:rPr>
          <w:lang w:val="hr-BA"/>
        </w:rPr>
        <w:t>Center</w:t>
      </w:r>
      <w:proofErr w:type="spellEnd"/>
      <w:r w:rsidRPr="006C4CB7">
        <w:rPr>
          <w:lang w:val="hr-BA"/>
        </w:rPr>
        <w:t xml:space="preserve"> (Tirana, AL), CIRCSE (Milano, IT), </w:t>
      </w:r>
      <w:r w:rsidRPr="006C4CB7">
        <w:rPr>
          <w:rFonts w:ascii="Corbel" w:eastAsia="Corbel" w:hAnsi="Corbel" w:cs="Corbel"/>
          <w:lang w:val="hr-BA"/>
        </w:rPr>
        <w:t xml:space="preserve">Katolički univerzitet u </w:t>
      </w:r>
      <w:proofErr w:type="spellStart"/>
      <w:r w:rsidRPr="006C4CB7">
        <w:rPr>
          <w:rFonts w:ascii="Corbel" w:eastAsia="Corbel" w:hAnsi="Corbel" w:cs="Corbel"/>
          <w:lang w:val="hr-BA"/>
        </w:rPr>
        <w:t>Luvenu</w:t>
      </w:r>
      <w:proofErr w:type="spellEnd"/>
      <w:r w:rsidRPr="006C4CB7">
        <w:rPr>
          <w:rFonts w:ascii="Corbel" w:eastAsia="Corbel" w:hAnsi="Corbel" w:cs="Corbel"/>
          <w:lang w:val="hr-BA"/>
        </w:rPr>
        <w:t xml:space="preserve"> (KU </w:t>
      </w:r>
      <w:proofErr w:type="spellStart"/>
      <w:r w:rsidRPr="006C4CB7">
        <w:rPr>
          <w:rFonts w:ascii="Corbel" w:eastAsia="Corbel" w:hAnsi="Corbel" w:cs="Corbel"/>
          <w:lang w:val="hr-BA"/>
        </w:rPr>
        <w:t>Leuven</w:t>
      </w:r>
      <w:proofErr w:type="spellEnd"/>
      <w:r w:rsidRPr="006C4CB7">
        <w:rPr>
          <w:rFonts w:ascii="Corbel" w:eastAsia="Corbel" w:hAnsi="Corbel" w:cs="Corbel"/>
          <w:lang w:val="hr-BA"/>
        </w:rPr>
        <w:t xml:space="preserve">) (BE), </w:t>
      </w:r>
      <w:proofErr w:type="spellStart"/>
      <w:r w:rsidR="00672945" w:rsidRPr="006C4CB7">
        <w:rPr>
          <w:lang w:val="hr-BA"/>
        </w:rPr>
        <w:t>Mikado</w:t>
      </w:r>
      <w:proofErr w:type="spellEnd"/>
      <w:r w:rsidR="00672945" w:rsidRPr="006C4CB7">
        <w:rPr>
          <w:lang w:val="hr-BA"/>
        </w:rPr>
        <w:t xml:space="preserve"> biblioteka (Aachen, DE), New </w:t>
      </w:r>
      <w:proofErr w:type="spellStart"/>
      <w:r w:rsidR="00672945" w:rsidRPr="006C4CB7">
        <w:rPr>
          <w:lang w:val="hr-BA"/>
        </w:rPr>
        <w:t>Georgian</w:t>
      </w:r>
      <w:proofErr w:type="spellEnd"/>
      <w:r w:rsidR="00672945" w:rsidRPr="006C4CB7">
        <w:rPr>
          <w:lang w:val="hr-BA"/>
        </w:rPr>
        <w:t xml:space="preserve"> University (Poti, GE), Univerzitet „Sv. Kliment Ohridski“ u Sofiji (BG),</w:t>
      </w:r>
      <w:r w:rsidR="00672945" w:rsidRPr="006C4CB7">
        <w:t xml:space="preserve"> </w:t>
      </w:r>
      <w:r w:rsidRPr="006C4CB7">
        <w:rPr>
          <w:rFonts w:ascii="Corbel" w:eastAsia="Corbel" w:hAnsi="Corbel" w:cs="Corbel"/>
          <w:lang w:val="hr-BA"/>
        </w:rPr>
        <w:t xml:space="preserve">Teološki Univerzitet u </w:t>
      </w:r>
      <w:proofErr w:type="spellStart"/>
      <w:r w:rsidRPr="006C4CB7">
        <w:rPr>
          <w:rFonts w:ascii="Corbel" w:eastAsia="Corbel" w:hAnsi="Corbel" w:cs="Corbel"/>
          <w:lang w:val="hr-BA"/>
        </w:rPr>
        <w:t>Apeldoornu</w:t>
      </w:r>
      <w:proofErr w:type="spellEnd"/>
      <w:r w:rsidRPr="006C4CB7">
        <w:rPr>
          <w:rFonts w:ascii="Corbel" w:eastAsia="Corbel" w:hAnsi="Corbel" w:cs="Corbel"/>
          <w:lang w:val="hr-BA"/>
        </w:rPr>
        <w:t xml:space="preserve"> (NL), </w:t>
      </w:r>
      <w:r w:rsidR="00672945" w:rsidRPr="006C4CB7">
        <w:rPr>
          <w:lang w:val="hr-BA"/>
        </w:rPr>
        <w:t xml:space="preserve">Univerzitet u Ljubljani, Teološki fakultet (SI), Univerzitet u </w:t>
      </w:r>
      <w:proofErr w:type="spellStart"/>
      <w:r w:rsidR="00672945" w:rsidRPr="006C4CB7">
        <w:rPr>
          <w:lang w:val="hr-BA"/>
        </w:rPr>
        <w:t>Münsteru</w:t>
      </w:r>
      <w:proofErr w:type="spellEnd"/>
      <w:r w:rsidR="00672945" w:rsidRPr="006C4CB7">
        <w:rPr>
          <w:lang w:val="hr-BA"/>
        </w:rPr>
        <w:t xml:space="preserve"> (DE), </w:t>
      </w:r>
      <w:r w:rsidRPr="006C4CB7">
        <w:rPr>
          <w:rFonts w:ascii="Corbel" w:eastAsia="Corbel" w:hAnsi="Corbel" w:cs="Corbel"/>
          <w:lang w:val="hr-BA"/>
        </w:rPr>
        <w:t xml:space="preserve">Univerzitet u Sarajevu (BiH), Akademija za teološke studije u </w:t>
      </w:r>
      <w:proofErr w:type="spellStart"/>
      <w:r w:rsidRPr="006C4CB7">
        <w:rPr>
          <w:rFonts w:ascii="Corbel" w:eastAsia="Corbel" w:hAnsi="Corbel" w:cs="Corbel"/>
          <w:lang w:val="hr-BA"/>
        </w:rPr>
        <w:t>Volosu</w:t>
      </w:r>
      <w:proofErr w:type="spellEnd"/>
      <w:r w:rsidRPr="006C4CB7">
        <w:rPr>
          <w:rFonts w:ascii="Corbel" w:eastAsia="Corbel" w:hAnsi="Corbel" w:cs="Corbel"/>
          <w:lang w:val="hr-BA"/>
        </w:rPr>
        <w:t xml:space="preserve"> (GR). </w:t>
      </w:r>
      <w:r w:rsidR="00661BB9" w:rsidRPr="006C4CB7">
        <w:rPr>
          <w:rFonts w:ascii="Corbel" w:eastAsia="Corbel" w:hAnsi="Corbel" w:cs="Corbel"/>
          <w:lang w:val="hr-BA"/>
        </w:rPr>
        <w:t xml:space="preserve">Zajednički, svi partneri osiguravaju da su </w:t>
      </w:r>
      <w:r w:rsidR="006C4CB7" w:rsidRPr="006C4CB7">
        <w:rPr>
          <w:rFonts w:ascii="Corbel" w:eastAsia="Corbel" w:hAnsi="Corbel" w:cs="Corbel"/>
          <w:lang w:val="hr-BA"/>
        </w:rPr>
        <w:t xml:space="preserve">u okviru izučavanja religijskih studija kroz TNA program zastupljeni kršćanski i </w:t>
      </w:r>
      <w:r w:rsidR="00661BB9" w:rsidRPr="006C4CB7">
        <w:rPr>
          <w:rFonts w:ascii="Corbel" w:eastAsia="Corbel" w:hAnsi="Corbel" w:cs="Corbel"/>
          <w:lang w:val="hr-BA"/>
        </w:rPr>
        <w:t>islamsk</w:t>
      </w:r>
      <w:r w:rsidR="006C4CB7" w:rsidRPr="006C4CB7">
        <w:rPr>
          <w:rFonts w:ascii="Corbel" w:eastAsia="Corbel" w:hAnsi="Corbel" w:cs="Corbel"/>
          <w:lang w:val="hr-BA"/>
        </w:rPr>
        <w:t>i</w:t>
      </w:r>
      <w:r w:rsidR="00661BB9" w:rsidRPr="006C4CB7">
        <w:rPr>
          <w:rFonts w:ascii="Corbel" w:eastAsia="Corbel" w:hAnsi="Corbel" w:cs="Corbel"/>
          <w:lang w:val="hr-BA"/>
        </w:rPr>
        <w:t xml:space="preserve"> </w:t>
      </w:r>
      <w:r w:rsidR="006C4CB7" w:rsidRPr="006C4CB7">
        <w:rPr>
          <w:rFonts w:ascii="Corbel" w:eastAsia="Corbel" w:hAnsi="Corbel" w:cs="Corbel"/>
          <w:lang w:val="hr-BA"/>
        </w:rPr>
        <w:t xml:space="preserve">studij, te </w:t>
      </w:r>
      <w:proofErr w:type="spellStart"/>
      <w:r w:rsidR="006C4CB7" w:rsidRPr="006C4CB7">
        <w:rPr>
          <w:rFonts w:ascii="Corbel" w:eastAsia="Corbel" w:hAnsi="Corbel" w:cs="Corbel"/>
          <w:lang w:val="hr-BA"/>
        </w:rPr>
        <w:t>judaistika</w:t>
      </w:r>
      <w:proofErr w:type="spellEnd"/>
      <w:r w:rsidR="006C4CB7" w:rsidRPr="006C4CB7">
        <w:rPr>
          <w:rFonts w:ascii="Corbel" w:eastAsia="Corbel" w:hAnsi="Corbel" w:cs="Corbel"/>
          <w:lang w:val="hr-BA"/>
        </w:rPr>
        <w:t>.</w:t>
      </w:r>
    </w:p>
    <w:p w14:paraId="02D203F8" w14:textId="77777777" w:rsidR="00E57415" w:rsidRPr="00640F5E" w:rsidRDefault="00E57415">
      <w:pPr>
        <w:spacing w:after="0"/>
        <w:jc w:val="both"/>
        <w:rPr>
          <w:rFonts w:ascii="Corbel" w:eastAsia="Corbel" w:hAnsi="Corbel" w:cs="Corbel"/>
          <w:lang w:val="hr-BA"/>
        </w:rPr>
      </w:pPr>
    </w:p>
    <w:p w14:paraId="4B754982" w14:textId="6D6FF0D4" w:rsidR="00AA7C45" w:rsidRPr="00640F5E" w:rsidRDefault="00357FF8">
      <w:pPr>
        <w:spacing w:after="0"/>
        <w:jc w:val="both"/>
        <w:rPr>
          <w:rFonts w:ascii="Corbel" w:eastAsia="Corbel" w:hAnsi="Corbel" w:cs="Corbel"/>
          <w:b/>
          <w:color w:val="FFC000"/>
          <w:lang w:val="hr-BA"/>
        </w:rPr>
      </w:pPr>
      <w:sdt>
        <w:sdtPr>
          <w:rPr>
            <w:lang w:val="hr-BA"/>
          </w:rPr>
          <w:tag w:val="goog_rdk_2"/>
          <w:id w:val="-243647796"/>
        </w:sdtPr>
        <w:sdtEndPr/>
        <w:sdtContent/>
      </w:sdt>
      <w:r w:rsidR="00837BCF">
        <w:rPr>
          <w:rFonts w:ascii="Corbel" w:eastAsia="Corbel" w:hAnsi="Corbel" w:cs="Corbel"/>
          <w:b/>
          <w:color w:val="FFC000"/>
          <w:lang w:val="hr-BA"/>
        </w:rPr>
        <w:t xml:space="preserve">Poziv za prijavu </w:t>
      </w:r>
    </w:p>
    <w:p w14:paraId="2AA31699" w14:textId="422E8FE5" w:rsidR="006C4CB7" w:rsidRDefault="006C4CB7" w:rsidP="006C4CB7">
      <w:pPr>
        <w:spacing w:after="0"/>
        <w:jc w:val="both"/>
        <w:rPr>
          <w:rStyle w:val="Hyperlink"/>
          <w:rFonts w:ascii="Corbel" w:eastAsia="Corbel" w:hAnsi="Corbel" w:cs="Corbel"/>
          <w:lang w:val="en-US"/>
        </w:rPr>
      </w:pPr>
      <w:r>
        <w:rPr>
          <w:rFonts w:ascii="Corbel" w:eastAsia="Corbel" w:hAnsi="Corbel" w:cs="Corbel"/>
          <w:color w:val="000000"/>
          <w:lang w:val="hr-BA"/>
        </w:rPr>
        <w:t>Poziv za dostavljanje prijava otvoren je od 15. maja do 1. jula</w:t>
      </w:r>
      <w:r w:rsidR="00767F7D" w:rsidRPr="00640F5E">
        <w:rPr>
          <w:rFonts w:ascii="Corbel" w:eastAsia="Corbel" w:hAnsi="Corbel" w:cs="Corbel"/>
          <w:color w:val="000000"/>
          <w:lang w:val="hr-BA"/>
        </w:rPr>
        <w:t xml:space="preserve"> 2023</w:t>
      </w:r>
      <w:r w:rsidR="00E82259" w:rsidRPr="00640F5E">
        <w:rPr>
          <w:rFonts w:ascii="Corbel" w:eastAsia="Corbel" w:hAnsi="Corbel" w:cs="Corbel"/>
          <w:color w:val="000000"/>
          <w:lang w:val="hr-BA"/>
        </w:rPr>
        <w:t>.</w:t>
      </w:r>
      <w:r w:rsidR="00A41627">
        <w:rPr>
          <w:rFonts w:ascii="Corbel" w:eastAsia="Corbel" w:hAnsi="Corbel" w:cs="Corbel"/>
          <w:color w:val="000000"/>
          <w:lang w:val="hr-BA"/>
        </w:rPr>
        <w:t xml:space="preserve"> godine.</w:t>
      </w:r>
      <w:r w:rsidR="00A6497C" w:rsidRPr="00640F5E">
        <w:rPr>
          <w:rFonts w:ascii="Corbel" w:eastAsia="Corbel" w:hAnsi="Corbel" w:cs="Corbel"/>
          <w:color w:val="000000"/>
          <w:lang w:val="hr-BA"/>
        </w:rPr>
        <w:t xml:space="preserve"> </w:t>
      </w:r>
      <w:r w:rsidRPr="00CB3DD7">
        <w:rPr>
          <w:rFonts w:ascii="Corbel" w:eastAsia="Corbel" w:hAnsi="Corbel" w:cs="Corbel"/>
          <w:color w:val="000000"/>
          <w:lang w:val="hr-BA"/>
        </w:rPr>
        <w:t xml:space="preserve">Za kratke posjete institucijama domaćinima u </w:t>
      </w:r>
      <w:r>
        <w:rPr>
          <w:rFonts w:ascii="Corbel" w:eastAsia="Corbel" w:hAnsi="Corbel" w:cs="Corbel"/>
          <w:color w:val="000000"/>
          <w:lang w:val="hr-BA"/>
        </w:rPr>
        <w:t xml:space="preserve">akademskoj </w:t>
      </w:r>
      <w:r w:rsidRPr="00CB3DD7">
        <w:rPr>
          <w:rFonts w:ascii="Corbel" w:eastAsia="Corbel" w:hAnsi="Corbel" w:cs="Corbel"/>
          <w:color w:val="000000"/>
          <w:lang w:val="hr-BA"/>
        </w:rPr>
        <w:t>202</w:t>
      </w:r>
      <w:r>
        <w:rPr>
          <w:rFonts w:ascii="Corbel" w:eastAsia="Corbel" w:hAnsi="Corbel" w:cs="Corbel"/>
          <w:color w:val="000000"/>
          <w:lang w:val="hr-BA"/>
        </w:rPr>
        <w:t>3</w:t>
      </w:r>
      <w:r w:rsidRPr="00CB3DD7">
        <w:rPr>
          <w:rFonts w:ascii="Corbel" w:eastAsia="Corbel" w:hAnsi="Corbel" w:cs="Corbel"/>
          <w:color w:val="000000"/>
          <w:lang w:val="hr-BA"/>
        </w:rPr>
        <w:t>-202</w:t>
      </w:r>
      <w:r>
        <w:rPr>
          <w:rFonts w:ascii="Corbel" w:eastAsia="Corbel" w:hAnsi="Corbel" w:cs="Corbel"/>
          <w:color w:val="000000"/>
          <w:lang w:val="hr-BA"/>
        </w:rPr>
        <w:t>4</w:t>
      </w:r>
      <w:r w:rsidRPr="00CB3DD7">
        <w:rPr>
          <w:rFonts w:ascii="Corbel" w:eastAsia="Corbel" w:hAnsi="Corbel" w:cs="Corbel"/>
          <w:color w:val="000000"/>
          <w:lang w:val="hr-BA"/>
        </w:rPr>
        <w:t>. godini</w:t>
      </w:r>
      <w:r>
        <w:rPr>
          <w:rFonts w:ascii="Corbel" w:eastAsia="Corbel" w:hAnsi="Corbel" w:cs="Corbel"/>
          <w:color w:val="000000"/>
          <w:lang w:val="hr-BA"/>
        </w:rPr>
        <w:t>,</w:t>
      </w:r>
      <w:r w:rsidRPr="00CB3DD7">
        <w:rPr>
          <w:rFonts w:ascii="Corbel" w:eastAsia="Corbel" w:hAnsi="Corbel" w:cs="Corbel"/>
          <w:color w:val="000000"/>
          <w:lang w:val="hr-BA"/>
        </w:rPr>
        <w:t xml:space="preserve"> prijaviti se mogu istraživači bez obzira na stepen istraživačke karijere</w:t>
      </w:r>
      <w:r>
        <w:rPr>
          <w:rFonts w:ascii="Corbel" w:eastAsia="Corbel" w:hAnsi="Corbel" w:cs="Corbel"/>
          <w:color w:val="000000"/>
          <w:lang w:val="hr-BA"/>
        </w:rPr>
        <w:t xml:space="preserve">, uz obavezu ispunjavanja </w:t>
      </w:r>
      <w:proofErr w:type="spellStart"/>
      <w:r>
        <w:rPr>
          <w:rFonts w:ascii="Corbel" w:eastAsia="Corbel" w:hAnsi="Corbel" w:cs="Corbel"/>
          <w:color w:val="000000"/>
          <w:lang w:val="hr-BA"/>
        </w:rPr>
        <w:t>uslova</w:t>
      </w:r>
      <w:proofErr w:type="spellEnd"/>
      <w:r>
        <w:rPr>
          <w:rFonts w:ascii="Corbel" w:eastAsia="Corbel" w:hAnsi="Corbel" w:cs="Corbel"/>
          <w:color w:val="000000"/>
          <w:lang w:val="hr-BA"/>
        </w:rPr>
        <w:t xml:space="preserve"> institucije domaćina.</w:t>
      </w:r>
      <w:r w:rsidRPr="00CB3DD7">
        <w:rPr>
          <w:rFonts w:ascii="Corbel" w:eastAsia="Corbel" w:hAnsi="Corbel" w:cs="Corbel"/>
          <w:color w:val="000000"/>
          <w:lang w:val="hr-BA"/>
        </w:rPr>
        <w:t xml:space="preserve"> Poziv za prijavu dostupan je</w:t>
      </w:r>
      <w:r>
        <w:rPr>
          <w:rFonts w:ascii="Corbel" w:eastAsia="Corbel" w:hAnsi="Corbel" w:cs="Corbel"/>
          <w:color w:val="000000"/>
          <w:lang w:val="en-US"/>
        </w:rPr>
        <w:t xml:space="preserve"> </w:t>
      </w:r>
      <w:hyperlink r:id="rId8" w:history="1">
        <w:proofErr w:type="spellStart"/>
        <w:r>
          <w:rPr>
            <w:rStyle w:val="Hyperlink"/>
            <w:rFonts w:ascii="Corbel" w:eastAsia="Corbel" w:hAnsi="Corbel" w:cs="Corbel"/>
            <w:lang w:val="en-US"/>
          </w:rPr>
          <w:t>ovdje</w:t>
        </w:r>
        <w:proofErr w:type="spellEnd"/>
      </w:hyperlink>
      <w:r>
        <w:rPr>
          <w:rStyle w:val="Hyperlink"/>
          <w:rFonts w:ascii="Corbel" w:eastAsia="Corbel" w:hAnsi="Corbel" w:cs="Corbel"/>
          <w:lang w:val="en-US"/>
        </w:rPr>
        <w:t>.</w:t>
      </w:r>
    </w:p>
    <w:p w14:paraId="00039E72" w14:textId="77777777" w:rsidR="00A41627" w:rsidRDefault="00A41627" w:rsidP="006C4CB7">
      <w:pPr>
        <w:spacing w:after="0"/>
        <w:jc w:val="both"/>
        <w:rPr>
          <w:rStyle w:val="Hyperlink"/>
          <w:rFonts w:ascii="Corbel" w:eastAsia="Corbel" w:hAnsi="Corbel" w:cs="Corbel"/>
          <w:lang w:val="en-US"/>
        </w:rPr>
      </w:pPr>
    </w:p>
    <w:p w14:paraId="6EDD8D24" w14:textId="77777777" w:rsidR="00A41627" w:rsidRPr="00CB3DD7" w:rsidRDefault="00A41627" w:rsidP="006C4CB7">
      <w:pPr>
        <w:spacing w:after="0"/>
        <w:jc w:val="both"/>
        <w:rPr>
          <w:rFonts w:ascii="Corbel" w:eastAsia="Corbel" w:hAnsi="Corbel" w:cs="Corbel"/>
          <w:color w:val="000000"/>
          <w:lang w:val="hr-BA"/>
        </w:rPr>
      </w:pPr>
    </w:p>
    <w:p w14:paraId="182AB16C" w14:textId="573DDF2E" w:rsidR="00AA7C45" w:rsidRPr="00640F5E" w:rsidRDefault="00AA7C45" w:rsidP="00CC51DC">
      <w:pPr>
        <w:spacing w:after="0"/>
        <w:jc w:val="both"/>
        <w:rPr>
          <w:rFonts w:ascii="Corbel" w:eastAsia="Corbel" w:hAnsi="Corbel" w:cs="Corbel"/>
          <w:color w:val="000000"/>
          <w:lang w:val="hr-BA"/>
        </w:rPr>
      </w:pPr>
    </w:p>
    <w:p w14:paraId="38E53F72" w14:textId="77777777" w:rsidR="00AA7C45" w:rsidRPr="00640F5E" w:rsidRDefault="00AA7C45">
      <w:pPr>
        <w:spacing w:after="0" w:line="240" w:lineRule="auto"/>
        <w:jc w:val="both"/>
        <w:rPr>
          <w:rFonts w:ascii="Corbel" w:eastAsia="Corbel" w:hAnsi="Corbel" w:cs="Corbel"/>
          <w:b/>
          <w:color w:val="000000"/>
          <w:lang w:val="hr-BA"/>
        </w:rPr>
      </w:pPr>
    </w:p>
    <w:p w14:paraId="4FC1FE4F" w14:textId="77777777" w:rsidR="00B01C9E" w:rsidRPr="00640F5E" w:rsidRDefault="00F37694" w:rsidP="00B01C9E">
      <w:pPr>
        <w:spacing w:after="0" w:line="240" w:lineRule="auto"/>
        <w:jc w:val="both"/>
        <w:rPr>
          <w:lang w:val="hr-BA"/>
        </w:rPr>
      </w:pPr>
      <w:r w:rsidRPr="00640F5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533A53C" wp14:editId="1956BE6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328409" cy="31750"/>
                <wp:effectExtent l="0" t="0" r="0" b="0"/>
                <wp:wrapNone/>
                <wp:docPr id="234" name="Rechte verbindingslijn met pij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91320" y="3776190"/>
                          <a:ext cx="630936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646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4" o:spid="_x0000_s1026" type="#_x0000_t32" style="position:absolute;margin-left:0;margin-top:0;width:498.3pt;height:2.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A3E6F15" w14:textId="77777777" w:rsidR="006C4CB7" w:rsidRPr="00CB3DD7" w:rsidRDefault="006C4CB7" w:rsidP="006C4CB7">
      <w:pPr>
        <w:spacing w:after="0"/>
        <w:jc w:val="both"/>
        <w:rPr>
          <w:rFonts w:ascii="Corbel" w:eastAsia="Corbel" w:hAnsi="Corbel" w:cs="Corbel"/>
          <w:b/>
          <w:color w:val="F1B434"/>
          <w:lang w:val="hr-BA"/>
        </w:rPr>
      </w:pPr>
      <w:r w:rsidRPr="00CB3DD7">
        <w:rPr>
          <w:rFonts w:ascii="Corbel" w:eastAsia="Corbel" w:hAnsi="Corbel" w:cs="Corbel"/>
          <w:b/>
          <w:color w:val="F1B434"/>
          <w:lang w:val="hr-BA"/>
        </w:rPr>
        <w:lastRenderedPageBreak/>
        <w:t xml:space="preserve">O RESILIENCE infrastrukturi </w:t>
      </w:r>
    </w:p>
    <w:p w14:paraId="3B2CB096" w14:textId="447C8A3D" w:rsidR="00484B6A" w:rsidRPr="00640F5E" w:rsidRDefault="006C4CB7" w:rsidP="006C4CB7">
      <w:pPr>
        <w:spacing w:after="0"/>
        <w:jc w:val="both"/>
        <w:rPr>
          <w:rFonts w:ascii="Corbel" w:eastAsia="Corbel" w:hAnsi="Corbel" w:cs="Corbel"/>
          <w:b/>
          <w:color w:val="F1B434"/>
          <w:lang w:val="hr-BA"/>
        </w:rPr>
      </w:pPr>
      <w:r w:rsidRPr="00CB3DD7">
        <w:rPr>
          <w:rFonts w:ascii="Corbel" w:hAnsi="Corbel"/>
          <w:lang w:val="hr-BA"/>
        </w:rPr>
        <w:t xml:space="preserve">RESILIENCE je jedinstvena, interdisciplinarna istraživačka infrastruktura za religijske studije, kroz koju se razvija platforma visokih performansi, pružaju razvojni alati i velike količine podataka istraživačima i naučnicima iz svih naučnih oblasti povezanih sa različitim aspektima izučavanja religije, bilo u sadašnjosti ili kroz historiju. </w:t>
      </w:r>
      <w:r w:rsidRPr="00CB3DD7">
        <w:rPr>
          <w:rFonts w:ascii="Corbel" w:eastAsia="Corbel" w:hAnsi="Corbel" w:cs="Corbel"/>
          <w:color w:val="000000"/>
          <w:lang w:val="hr-BA"/>
        </w:rPr>
        <w:t xml:space="preserve">RESILIENCE infrastruktura je nedavno uvrštena </w:t>
      </w:r>
      <w:r>
        <w:rPr>
          <w:rFonts w:ascii="Corbel" w:eastAsia="Corbel" w:hAnsi="Corbel" w:cs="Corbel"/>
          <w:color w:val="000000"/>
          <w:lang w:val="hr-BA"/>
        </w:rPr>
        <w:t xml:space="preserve">u </w:t>
      </w:r>
      <w:r w:rsidRPr="00CB3DD7">
        <w:rPr>
          <w:rFonts w:ascii="Corbel" w:eastAsia="Corbel" w:hAnsi="Corbel" w:cs="Corbel"/>
          <w:color w:val="000000"/>
          <w:lang w:val="hr-BA"/>
        </w:rPr>
        <w:t xml:space="preserve">ESFRI </w:t>
      </w:r>
      <w:r w:rsidRPr="00CB3DD7">
        <w:rPr>
          <w:rFonts w:ascii="Corbel" w:hAnsi="Corbel"/>
          <w:lang w:val="hr-BA"/>
        </w:rPr>
        <w:t xml:space="preserve">Mapu puta za 2021. godinu, te </w:t>
      </w:r>
      <w:r>
        <w:rPr>
          <w:rFonts w:ascii="Corbel" w:hAnsi="Corbel"/>
          <w:lang w:val="hr-BA"/>
        </w:rPr>
        <w:t xml:space="preserve">je </w:t>
      </w:r>
      <w:r w:rsidRPr="00CB3DD7">
        <w:rPr>
          <w:rFonts w:ascii="Corbel" w:hAnsi="Corbel"/>
          <w:lang w:val="hr-BA"/>
        </w:rPr>
        <w:t xml:space="preserve">za pripremnu fazu koja će trajati od </w:t>
      </w:r>
      <w:r w:rsidRPr="00CB3DD7">
        <w:rPr>
          <w:rFonts w:ascii="Corbel" w:eastAsia="Corbel" w:hAnsi="Corbel" w:cs="Corbel"/>
          <w:color w:val="000000"/>
          <w:lang w:val="hr-BA"/>
        </w:rPr>
        <w:t>2022. do 2026. godine</w:t>
      </w:r>
      <w:r>
        <w:rPr>
          <w:rFonts w:ascii="Corbel" w:eastAsia="Corbel" w:hAnsi="Corbel" w:cs="Corbel"/>
          <w:color w:val="000000"/>
          <w:lang w:val="hr-BA"/>
        </w:rPr>
        <w:t>,</w:t>
      </w:r>
      <w:r w:rsidRPr="00CB3DD7">
        <w:rPr>
          <w:rFonts w:ascii="Corbel" w:hAnsi="Corbel"/>
          <w:lang w:val="hr-BA"/>
        </w:rPr>
        <w:t xml:space="preserve"> osigurala sredstva od Evropske komisije</w:t>
      </w:r>
      <w:r w:rsidR="00A41627">
        <w:rPr>
          <w:rFonts w:ascii="Corbel" w:hAnsi="Corbel"/>
          <w:lang w:val="hr-BA"/>
        </w:rPr>
        <w:t>.</w:t>
      </w:r>
    </w:p>
    <w:p w14:paraId="2C091263" w14:textId="77777777" w:rsidR="006C4CB7" w:rsidRDefault="006C4CB7">
      <w:pPr>
        <w:spacing w:after="0"/>
        <w:jc w:val="both"/>
        <w:rPr>
          <w:rFonts w:ascii="Corbel" w:eastAsia="Corbel" w:hAnsi="Corbel" w:cs="Corbel"/>
          <w:b/>
          <w:color w:val="F1B434"/>
          <w:lang w:val="hr-BA"/>
        </w:rPr>
      </w:pPr>
    </w:p>
    <w:p w14:paraId="66E2F496" w14:textId="77777777" w:rsidR="006C4CB7" w:rsidRPr="00CB3DD7" w:rsidRDefault="006C4CB7" w:rsidP="006C4CB7">
      <w:pPr>
        <w:spacing w:after="0" w:line="240" w:lineRule="auto"/>
        <w:jc w:val="both"/>
        <w:rPr>
          <w:rFonts w:ascii="Corbel" w:hAnsi="Corbel"/>
          <w:b/>
          <w:bCs/>
          <w:color w:val="F1B434"/>
          <w:lang w:val="hr-BA"/>
        </w:rPr>
      </w:pPr>
      <w:r w:rsidRPr="00CB3DD7">
        <w:rPr>
          <w:rFonts w:ascii="Corbel" w:hAnsi="Corbel"/>
          <w:b/>
          <w:bCs/>
          <w:color w:val="F1B434"/>
          <w:lang w:val="hr-BA"/>
        </w:rPr>
        <w:t>O ESFRI-ju</w:t>
      </w:r>
    </w:p>
    <w:p w14:paraId="2BCDFC61" w14:textId="77777777" w:rsidR="006C4CB7" w:rsidRPr="00CB3DD7" w:rsidRDefault="00357FF8" w:rsidP="006C4CB7">
      <w:pPr>
        <w:spacing w:after="0" w:line="240" w:lineRule="auto"/>
        <w:jc w:val="both"/>
        <w:rPr>
          <w:rFonts w:ascii="Corbel" w:eastAsia="Corbel" w:hAnsi="Corbel" w:cs="Corbel"/>
          <w:lang w:val="hr-BA"/>
        </w:rPr>
      </w:pPr>
      <w:hyperlink r:id="rId9">
        <w:r w:rsidR="006C4CB7" w:rsidRPr="00CB3DD7">
          <w:rPr>
            <w:rFonts w:ascii="Corbel" w:eastAsia="Corbel" w:hAnsi="Corbel" w:cs="Corbel"/>
            <w:color w:val="0563C1"/>
            <w:u w:val="single"/>
            <w:lang w:val="hr-BA"/>
          </w:rPr>
          <w:t>ESFRI</w:t>
        </w:r>
      </w:hyperlink>
      <w:r w:rsidR="006C4CB7" w:rsidRPr="00CB3DD7">
        <w:rPr>
          <w:rFonts w:ascii="Corbel" w:eastAsia="Corbel" w:hAnsi="Corbel" w:cs="Corbel"/>
          <w:lang w:val="hr-BA"/>
        </w:rPr>
        <w:t xml:space="preserve"> </w:t>
      </w:r>
      <w:r w:rsidR="006C4CB7" w:rsidRPr="00CB3DD7">
        <w:rPr>
          <w:rFonts w:ascii="Corbel" w:hAnsi="Corbel"/>
          <w:lang w:val="hr-BA"/>
        </w:rPr>
        <w:t>je Evropski strateški forum za istraživačke infrastrukture. To je strateški instrument za unapređenje naučne integracije Evrope i jačanje njenog međunarodnog dosega. ESFRI Mapa puta je ključni instrument za dugoročno evropsko strateško planiranje razvoja istraživačkih infrastruktura.</w:t>
      </w:r>
      <w:r w:rsidR="006C4CB7" w:rsidRPr="00CB3DD7">
        <w:rPr>
          <w:rFonts w:ascii="Corbel" w:eastAsia="Corbel" w:hAnsi="Corbel" w:cs="Corbel"/>
          <w:lang w:val="hr-BA"/>
        </w:rPr>
        <w:t xml:space="preserve"> </w:t>
      </w:r>
    </w:p>
    <w:p w14:paraId="46770F48" w14:textId="77777777" w:rsidR="00AA7C45" w:rsidRPr="00640F5E" w:rsidRDefault="00AA7C45">
      <w:pPr>
        <w:spacing w:after="0"/>
        <w:jc w:val="both"/>
        <w:rPr>
          <w:rFonts w:ascii="Corbel" w:eastAsia="Corbel" w:hAnsi="Corbel" w:cs="Corbel"/>
          <w:lang w:val="hr-BA"/>
        </w:rPr>
      </w:pPr>
    </w:p>
    <w:p w14:paraId="659DEEB9" w14:textId="77777777" w:rsidR="006C4CB7" w:rsidRPr="00CB3DD7" w:rsidRDefault="006C4CB7" w:rsidP="006C4CB7">
      <w:pPr>
        <w:spacing w:after="0"/>
        <w:jc w:val="both"/>
        <w:rPr>
          <w:rFonts w:ascii="Corbel" w:eastAsia="Corbel" w:hAnsi="Corbel" w:cs="Corbel"/>
          <w:b/>
          <w:color w:val="FFC000"/>
          <w:lang w:val="hr-BA"/>
        </w:rPr>
      </w:pPr>
      <w:r w:rsidRPr="00CB3DD7">
        <w:rPr>
          <w:rFonts w:ascii="Corbel" w:eastAsia="Corbel" w:hAnsi="Corbel" w:cs="Corbel"/>
          <w:b/>
          <w:color w:val="FFC000"/>
          <w:lang w:val="hr-BA"/>
        </w:rPr>
        <w:t xml:space="preserve">Poziv za prijavu na RESILIENCE TNA program </w:t>
      </w:r>
    </w:p>
    <w:p w14:paraId="603B3E4A" w14:textId="201E5B33" w:rsidR="00AA7C45" w:rsidRPr="00640F5E" w:rsidRDefault="006C4CB7" w:rsidP="006C4CB7">
      <w:pPr>
        <w:spacing w:after="0"/>
        <w:jc w:val="both"/>
        <w:rPr>
          <w:rFonts w:ascii="Corbel" w:eastAsia="Corbel" w:hAnsi="Corbel" w:cs="Corbel"/>
          <w:lang w:val="hr-BA"/>
        </w:rPr>
      </w:pPr>
      <w:r w:rsidRPr="00CB3DD7">
        <w:rPr>
          <w:rFonts w:ascii="Corbel" w:eastAsia="Corbel" w:hAnsi="Corbel" w:cs="Corbel"/>
          <w:lang w:val="hr-BA"/>
        </w:rPr>
        <w:t>Detaljne informacije o pozivu za prijavu na RESILIENCE TNA program možete pronaći</w:t>
      </w:r>
      <w:r w:rsidRPr="00640F5E">
        <w:rPr>
          <w:lang w:val="hr-BA"/>
        </w:rPr>
        <w:t xml:space="preserve"> </w:t>
      </w:r>
      <w:hyperlink r:id="rId10" w:history="1">
        <w:r>
          <w:rPr>
            <w:rStyle w:val="Hyperlink"/>
            <w:rFonts w:ascii="Corbel" w:eastAsia="Corbel" w:hAnsi="Corbel" w:cs="Corbel"/>
            <w:lang w:val="hr-BA"/>
          </w:rPr>
          <w:t>ovdje</w:t>
        </w:r>
        <w:r w:rsidR="006303E2" w:rsidRPr="00640F5E">
          <w:rPr>
            <w:rStyle w:val="Hyperlink"/>
            <w:rFonts w:ascii="Corbel" w:eastAsia="Corbel" w:hAnsi="Corbel" w:cs="Corbel"/>
            <w:lang w:val="hr-BA"/>
          </w:rPr>
          <w:t>.</w:t>
        </w:r>
      </w:hyperlink>
    </w:p>
    <w:p w14:paraId="5BD1834F" w14:textId="77777777" w:rsidR="00AA7C45" w:rsidRPr="00640F5E" w:rsidRDefault="00AA7C45">
      <w:pPr>
        <w:spacing w:after="0"/>
        <w:jc w:val="both"/>
        <w:rPr>
          <w:rFonts w:ascii="Corbel" w:eastAsia="Corbel" w:hAnsi="Corbel" w:cs="Corbel"/>
          <w:lang w:val="hr-BA"/>
        </w:rPr>
      </w:pPr>
    </w:p>
    <w:p w14:paraId="20B50D7A" w14:textId="77777777" w:rsidR="00B91DE3" w:rsidRPr="00CB3DD7" w:rsidRDefault="00B91DE3" w:rsidP="00B91DE3">
      <w:pPr>
        <w:spacing w:after="0"/>
        <w:jc w:val="both"/>
        <w:rPr>
          <w:rFonts w:ascii="Corbel" w:eastAsia="Corbel" w:hAnsi="Corbel" w:cs="Corbel"/>
          <w:b/>
          <w:color w:val="F1B434"/>
          <w:lang w:val="hr-BA"/>
        </w:rPr>
      </w:pPr>
      <w:r w:rsidRPr="00CB3DD7">
        <w:rPr>
          <w:rFonts w:ascii="Corbel" w:eastAsia="Corbel" w:hAnsi="Corbel" w:cs="Corbel"/>
          <w:b/>
          <w:color w:val="F1B434"/>
          <w:lang w:val="hr-BA"/>
        </w:rPr>
        <w:t>RESILIENCE Partneri</w:t>
      </w:r>
    </w:p>
    <w:p w14:paraId="212DD6C3" w14:textId="5E528AD7" w:rsidR="00AA7C45" w:rsidRPr="00640F5E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hr-BA"/>
        </w:rPr>
      </w:pPr>
      <w:proofErr w:type="spellStart"/>
      <w:r w:rsidRPr="00640F5E">
        <w:rPr>
          <w:rFonts w:ascii="Corbel" w:eastAsia="Corbel" w:hAnsi="Corbel" w:cs="Corbel"/>
          <w:lang w:val="hr-BA"/>
        </w:rPr>
        <w:t>Albanian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University UFO (</w:t>
      </w:r>
      <w:r w:rsidR="00671910" w:rsidRPr="00640F5E">
        <w:rPr>
          <w:rFonts w:ascii="Corbel" w:eastAsia="Corbel" w:hAnsi="Corbel" w:cs="Corbel"/>
          <w:lang w:val="hr-BA"/>
        </w:rPr>
        <w:t xml:space="preserve">Tirana, </w:t>
      </w:r>
      <w:r w:rsidRPr="00640F5E">
        <w:rPr>
          <w:rFonts w:ascii="Corbel" w:eastAsia="Corbel" w:hAnsi="Corbel" w:cs="Corbel"/>
          <w:lang w:val="hr-BA"/>
        </w:rPr>
        <w:t>AL)</w:t>
      </w:r>
    </w:p>
    <w:p w14:paraId="0D407D7C" w14:textId="5C224D3B" w:rsidR="003620BB" w:rsidRPr="00640F5E" w:rsidRDefault="00F37694" w:rsidP="003B40B4">
      <w:pPr>
        <w:numPr>
          <w:ilvl w:val="0"/>
          <w:numId w:val="2"/>
        </w:numPr>
        <w:spacing w:after="0" w:line="240" w:lineRule="auto"/>
        <w:jc w:val="both"/>
        <w:rPr>
          <w:rFonts w:ascii="Corbel" w:eastAsia="Corbel" w:hAnsi="Corbel" w:cs="Corbel"/>
          <w:lang w:val="hr-BA"/>
        </w:rPr>
      </w:pPr>
      <w:r w:rsidRPr="00640F5E">
        <w:rPr>
          <w:rFonts w:ascii="Corbel" w:eastAsia="Corbel" w:hAnsi="Corbel" w:cs="Corbel"/>
          <w:lang w:val="hr-BA"/>
        </w:rPr>
        <w:t>Bar-</w:t>
      </w:r>
      <w:proofErr w:type="spellStart"/>
      <w:r w:rsidRPr="00640F5E">
        <w:rPr>
          <w:rFonts w:ascii="Corbel" w:eastAsia="Corbel" w:hAnsi="Corbel" w:cs="Corbel"/>
          <w:lang w:val="hr-BA"/>
        </w:rPr>
        <w:t>Ilan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University (</w:t>
      </w:r>
      <w:proofErr w:type="spellStart"/>
      <w:r w:rsidR="004F43E9" w:rsidRPr="00640F5E">
        <w:rPr>
          <w:rFonts w:ascii="Corbel" w:hAnsi="Corbel"/>
          <w:lang w:val="hr-BA"/>
        </w:rPr>
        <w:t>Ramat</w:t>
      </w:r>
      <w:proofErr w:type="spellEnd"/>
      <w:r w:rsidR="004F43E9" w:rsidRPr="00640F5E">
        <w:rPr>
          <w:rFonts w:ascii="Corbel" w:hAnsi="Corbel"/>
          <w:lang w:val="hr-BA"/>
        </w:rPr>
        <w:t xml:space="preserve"> </w:t>
      </w:r>
      <w:proofErr w:type="spellStart"/>
      <w:r w:rsidR="004F43E9" w:rsidRPr="00640F5E">
        <w:rPr>
          <w:rFonts w:ascii="Corbel" w:hAnsi="Corbel"/>
          <w:lang w:val="hr-BA"/>
        </w:rPr>
        <w:t>Gan</w:t>
      </w:r>
      <w:proofErr w:type="spellEnd"/>
      <w:r w:rsidR="00671910" w:rsidRPr="00640F5E">
        <w:rPr>
          <w:rFonts w:ascii="Corbel" w:eastAsia="Corbel" w:hAnsi="Corbel" w:cs="Corbel"/>
          <w:lang w:val="hr-BA"/>
        </w:rPr>
        <w:t xml:space="preserve">, </w:t>
      </w:r>
      <w:r w:rsidRPr="00640F5E">
        <w:rPr>
          <w:rFonts w:ascii="Corbel" w:eastAsia="Corbel" w:hAnsi="Corbel" w:cs="Corbel"/>
          <w:lang w:val="hr-BA"/>
        </w:rPr>
        <w:t>IL)</w:t>
      </w:r>
    </w:p>
    <w:p w14:paraId="424800B9" w14:textId="3305AF81" w:rsidR="00AA7C45" w:rsidRPr="00640F5E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  <w:lang w:val="hr-BA"/>
        </w:rPr>
      </w:pPr>
      <w:proofErr w:type="spellStart"/>
      <w:r w:rsidRPr="00640F5E">
        <w:rPr>
          <w:rFonts w:ascii="Corbel" w:eastAsia="Corbel" w:hAnsi="Corbel" w:cs="Corbel"/>
          <w:color w:val="000000"/>
          <w:lang w:val="hr-BA"/>
        </w:rPr>
        <w:t>École</w:t>
      </w:r>
      <w:proofErr w:type="spellEnd"/>
      <w:r w:rsidRPr="00640F5E">
        <w:rPr>
          <w:rFonts w:ascii="Corbel" w:eastAsia="Corbel" w:hAnsi="Corbel" w:cs="Corbel"/>
          <w:color w:val="000000"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color w:val="000000"/>
          <w:lang w:val="hr-BA"/>
        </w:rPr>
        <w:t>Pratique</w:t>
      </w:r>
      <w:proofErr w:type="spellEnd"/>
      <w:r w:rsidRPr="00640F5E">
        <w:rPr>
          <w:rFonts w:ascii="Corbel" w:eastAsia="Corbel" w:hAnsi="Corbel" w:cs="Corbel"/>
          <w:color w:val="000000"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color w:val="000000"/>
          <w:lang w:val="hr-BA"/>
        </w:rPr>
        <w:t>des</w:t>
      </w:r>
      <w:proofErr w:type="spellEnd"/>
      <w:r w:rsidRPr="00640F5E">
        <w:rPr>
          <w:rFonts w:ascii="Corbel" w:eastAsia="Corbel" w:hAnsi="Corbel" w:cs="Corbel"/>
          <w:color w:val="000000"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color w:val="000000"/>
          <w:lang w:val="hr-BA"/>
        </w:rPr>
        <w:t>Hautes</w:t>
      </w:r>
      <w:proofErr w:type="spellEnd"/>
      <w:r w:rsidRPr="00640F5E">
        <w:rPr>
          <w:rFonts w:ascii="Corbel" w:eastAsia="Corbel" w:hAnsi="Corbel" w:cs="Corbel"/>
          <w:color w:val="000000"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color w:val="000000"/>
          <w:lang w:val="hr-BA"/>
        </w:rPr>
        <w:t>Études</w:t>
      </w:r>
      <w:proofErr w:type="spellEnd"/>
      <w:r w:rsidRPr="00640F5E">
        <w:rPr>
          <w:rFonts w:ascii="Corbel" w:eastAsia="Corbel" w:hAnsi="Corbel" w:cs="Corbel"/>
          <w:color w:val="000000"/>
          <w:lang w:val="hr-BA"/>
        </w:rPr>
        <w:t xml:space="preserve"> (</w:t>
      </w:r>
      <w:r w:rsidR="00671910" w:rsidRPr="00640F5E">
        <w:rPr>
          <w:rFonts w:ascii="Corbel" w:eastAsia="Corbel" w:hAnsi="Corbel" w:cs="Corbel"/>
          <w:color w:val="000000"/>
          <w:lang w:val="hr-BA"/>
        </w:rPr>
        <w:t xml:space="preserve">Paris, </w:t>
      </w:r>
      <w:r w:rsidRPr="00640F5E">
        <w:rPr>
          <w:rFonts w:ascii="Corbel" w:eastAsia="Corbel" w:hAnsi="Corbel" w:cs="Corbel"/>
          <w:color w:val="000000"/>
          <w:lang w:val="hr-BA"/>
        </w:rPr>
        <w:t>FR)</w:t>
      </w:r>
    </w:p>
    <w:p w14:paraId="5F50A2A1" w14:textId="776AAC2F" w:rsidR="00AA7C45" w:rsidRPr="00640F5E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hr-BA"/>
        </w:rPr>
      </w:pPr>
      <w:proofErr w:type="spellStart"/>
      <w:r w:rsidRPr="00640F5E">
        <w:rPr>
          <w:rFonts w:ascii="Corbel" w:eastAsia="Corbel" w:hAnsi="Corbel" w:cs="Corbel"/>
          <w:lang w:val="hr-BA"/>
        </w:rPr>
        <w:t>Fondazione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lang w:val="hr-BA"/>
        </w:rPr>
        <w:t>per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lang w:val="hr-BA"/>
        </w:rPr>
        <w:t>le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lang w:val="hr-BA"/>
        </w:rPr>
        <w:t>Scienze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lang w:val="hr-BA"/>
        </w:rPr>
        <w:t>Religiose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(</w:t>
      </w:r>
      <w:proofErr w:type="spellStart"/>
      <w:r w:rsidR="00671910" w:rsidRPr="00640F5E">
        <w:rPr>
          <w:rFonts w:ascii="Corbel" w:eastAsia="Corbel" w:hAnsi="Corbel" w:cs="Corbel"/>
          <w:lang w:val="hr-BA"/>
        </w:rPr>
        <w:t>Bologna</w:t>
      </w:r>
      <w:proofErr w:type="spellEnd"/>
      <w:r w:rsidR="00671910" w:rsidRPr="00640F5E">
        <w:rPr>
          <w:rFonts w:ascii="Corbel" w:eastAsia="Corbel" w:hAnsi="Corbel" w:cs="Corbel"/>
          <w:lang w:val="hr-BA"/>
        </w:rPr>
        <w:t xml:space="preserve">, </w:t>
      </w:r>
      <w:r w:rsidRPr="00640F5E">
        <w:rPr>
          <w:rFonts w:ascii="Corbel" w:eastAsia="Corbel" w:hAnsi="Corbel" w:cs="Corbel"/>
          <w:lang w:val="hr-BA"/>
        </w:rPr>
        <w:t>IT)</w:t>
      </w:r>
    </w:p>
    <w:p w14:paraId="337BEA22" w14:textId="7EE8C51E" w:rsidR="00AA7C45" w:rsidRPr="00640F5E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hr-BA"/>
        </w:rPr>
      </w:pPr>
      <w:r w:rsidRPr="00640F5E">
        <w:rPr>
          <w:rFonts w:ascii="Corbel" w:eastAsia="Corbel" w:hAnsi="Corbel" w:cs="Corbel"/>
          <w:lang w:val="hr-BA"/>
        </w:rPr>
        <w:t xml:space="preserve">Institut </w:t>
      </w:r>
      <w:proofErr w:type="spellStart"/>
      <w:r w:rsidRPr="00640F5E">
        <w:rPr>
          <w:rFonts w:ascii="Corbel" w:eastAsia="Corbel" w:hAnsi="Corbel" w:cs="Corbel"/>
          <w:lang w:val="hr-BA"/>
        </w:rPr>
        <w:t>für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lang w:val="hr-BA"/>
        </w:rPr>
        <w:t>Angewandte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lang w:val="hr-BA"/>
        </w:rPr>
        <w:t>Informatik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(</w:t>
      </w:r>
      <w:proofErr w:type="spellStart"/>
      <w:r w:rsidR="00671910" w:rsidRPr="00640F5E">
        <w:rPr>
          <w:rFonts w:ascii="Corbel" w:eastAsia="Corbel" w:hAnsi="Corbel" w:cs="Corbel"/>
          <w:lang w:val="hr-BA"/>
        </w:rPr>
        <w:t>Leipzig</w:t>
      </w:r>
      <w:proofErr w:type="spellEnd"/>
      <w:r w:rsidR="00671910" w:rsidRPr="00640F5E">
        <w:rPr>
          <w:rFonts w:ascii="Corbel" w:eastAsia="Corbel" w:hAnsi="Corbel" w:cs="Corbel"/>
          <w:lang w:val="hr-BA"/>
        </w:rPr>
        <w:t xml:space="preserve">, </w:t>
      </w:r>
      <w:r w:rsidRPr="00640F5E">
        <w:rPr>
          <w:rFonts w:ascii="Corbel" w:eastAsia="Corbel" w:hAnsi="Corbel" w:cs="Corbel"/>
          <w:lang w:val="hr-BA"/>
        </w:rPr>
        <w:t>DE)</w:t>
      </w:r>
    </w:p>
    <w:p w14:paraId="798C23C0" w14:textId="114AE85C" w:rsidR="00E00AC7" w:rsidRPr="00640F5E" w:rsidRDefault="00F37694" w:rsidP="006458E0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  <w:lang w:val="hr-BA"/>
        </w:rPr>
      </w:pPr>
      <w:r w:rsidRPr="00640F5E">
        <w:rPr>
          <w:rFonts w:ascii="Corbel" w:eastAsia="Corbel" w:hAnsi="Corbel" w:cs="Corbel"/>
          <w:color w:val="000000"/>
          <w:lang w:val="hr-BA"/>
        </w:rPr>
        <w:t xml:space="preserve">KU </w:t>
      </w:r>
      <w:proofErr w:type="spellStart"/>
      <w:r w:rsidRPr="00640F5E">
        <w:rPr>
          <w:rFonts w:ascii="Corbel" w:eastAsia="Corbel" w:hAnsi="Corbel" w:cs="Corbel"/>
          <w:color w:val="000000"/>
          <w:lang w:val="hr-BA"/>
        </w:rPr>
        <w:t>Leuven</w:t>
      </w:r>
      <w:proofErr w:type="spellEnd"/>
      <w:r w:rsidRPr="00640F5E">
        <w:rPr>
          <w:rFonts w:ascii="Corbel" w:eastAsia="Corbel" w:hAnsi="Corbel" w:cs="Corbel"/>
          <w:color w:val="000000"/>
          <w:lang w:val="hr-BA"/>
        </w:rPr>
        <w:t xml:space="preserve"> (BE)</w:t>
      </w:r>
    </w:p>
    <w:p w14:paraId="46752C3F" w14:textId="7A0CE9A7" w:rsidR="00AA7C45" w:rsidRPr="00640F5E" w:rsidRDefault="00101FFF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hr-BA"/>
        </w:rPr>
      </w:pPr>
      <w:proofErr w:type="spellStart"/>
      <w:r w:rsidRPr="00640F5E">
        <w:rPr>
          <w:rFonts w:ascii="Corbel" w:eastAsia="Corbel" w:hAnsi="Corbel" w:cs="Corbel"/>
          <w:lang w:val="hr-BA"/>
        </w:rPr>
        <w:t>Sofia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University “St. Kliment Ohridski</w:t>
      </w:r>
      <w:r w:rsidR="00E00AC7" w:rsidRPr="00640F5E">
        <w:rPr>
          <w:rFonts w:ascii="Corbel" w:eastAsia="Corbel" w:hAnsi="Corbel" w:cs="Corbel"/>
          <w:lang w:val="hr-BA"/>
        </w:rPr>
        <w:t>”</w:t>
      </w:r>
      <w:r w:rsidR="00F37694" w:rsidRPr="00640F5E">
        <w:rPr>
          <w:rFonts w:ascii="Corbel" w:eastAsia="Corbel" w:hAnsi="Corbel" w:cs="Corbel"/>
          <w:lang w:val="hr-BA"/>
        </w:rPr>
        <w:t xml:space="preserve"> (</w:t>
      </w:r>
      <w:proofErr w:type="spellStart"/>
      <w:r w:rsidR="00671910" w:rsidRPr="00640F5E">
        <w:rPr>
          <w:rFonts w:ascii="Corbel" w:eastAsia="Corbel" w:hAnsi="Corbel" w:cs="Corbel"/>
          <w:lang w:val="hr-BA"/>
        </w:rPr>
        <w:t>Sofia</w:t>
      </w:r>
      <w:proofErr w:type="spellEnd"/>
      <w:r w:rsidR="00671910" w:rsidRPr="00640F5E">
        <w:rPr>
          <w:rFonts w:ascii="Corbel" w:eastAsia="Corbel" w:hAnsi="Corbel" w:cs="Corbel"/>
          <w:lang w:val="hr-BA"/>
        </w:rPr>
        <w:t xml:space="preserve">, </w:t>
      </w:r>
      <w:r w:rsidR="00F37694" w:rsidRPr="00640F5E">
        <w:rPr>
          <w:rFonts w:ascii="Corbel" w:eastAsia="Corbel" w:hAnsi="Corbel" w:cs="Corbel"/>
          <w:lang w:val="hr-BA"/>
        </w:rPr>
        <w:t>BG)</w:t>
      </w:r>
    </w:p>
    <w:p w14:paraId="182F43A8" w14:textId="1EAC3ED2" w:rsidR="00AA7C45" w:rsidRPr="00640F5E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hr-BA"/>
        </w:rPr>
      </w:pPr>
      <w:proofErr w:type="spellStart"/>
      <w:r w:rsidRPr="00640F5E">
        <w:rPr>
          <w:rFonts w:ascii="Corbel" w:eastAsia="Corbel" w:hAnsi="Corbel" w:cs="Corbel"/>
          <w:lang w:val="hr-BA"/>
        </w:rPr>
        <w:t>Theological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University of </w:t>
      </w:r>
      <w:proofErr w:type="spellStart"/>
      <w:r w:rsidRPr="00640F5E">
        <w:rPr>
          <w:rFonts w:ascii="Corbel" w:eastAsia="Corbel" w:hAnsi="Corbel" w:cs="Corbel"/>
          <w:lang w:val="hr-BA"/>
        </w:rPr>
        <w:t>Apeldoorn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(NL)</w:t>
      </w:r>
    </w:p>
    <w:p w14:paraId="50F2CD0A" w14:textId="3B082A1E" w:rsidR="00523900" w:rsidRPr="00640F5E" w:rsidRDefault="00523900" w:rsidP="00523900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hr-BA"/>
        </w:rPr>
      </w:pPr>
      <w:r w:rsidRPr="00640F5E">
        <w:rPr>
          <w:rFonts w:ascii="Corbel" w:eastAsia="Corbel" w:hAnsi="Corbel" w:cs="Corbel"/>
          <w:lang w:val="hr-BA"/>
        </w:rPr>
        <w:t xml:space="preserve">University of </w:t>
      </w:r>
      <w:proofErr w:type="spellStart"/>
      <w:r w:rsidRPr="00640F5E">
        <w:rPr>
          <w:rFonts w:ascii="Corbel" w:eastAsia="Corbel" w:hAnsi="Corbel" w:cs="Corbel"/>
          <w:lang w:val="hr-BA"/>
        </w:rPr>
        <w:t>Münster</w:t>
      </w:r>
      <w:proofErr w:type="spellEnd"/>
      <w:r w:rsidRPr="00640F5E">
        <w:rPr>
          <w:rFonts w:ascii="Corbel" w:eastAsia="Corbel" w:hAnsi="Corbel" w:cs="Corbel"/>
          <w:lang w:val="hr-BA"/>
        </w:rPr>
        <w:t xml:space="preserve"> (DE)</w:t>
      </w:r>
    </w:p>
    <w:p w14:paraId="6843448B" w14:textId="77777777" w:rsidR="00AA7C45" w:rsidRPr="00640F5E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hr-BA"/>
        </w:rPr>
      </w:pPr>
      <w:r w:rsidRPr="00640F5E">
        <w:rPr>
          <w:rFonts w:ascii="Corbel" w:eastAsia="Corbel" w:hAnsi="Corbel" w:cs="Corbel"/>
          <w:lang w:val="hr-BA"/>
        </w:rPr>
        <w:t>University of Sarajevo (BIH)</w:t>
      </w:r>
    </w:p>
    <w:p w14:paraId="77A97165" w14:textId="2448ED2C" w:rsidR="00AA7C45" w:rsidRPr="00640F5E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  <w:lang w:val="hr-BA"/>
        </w:rPr>
      </w:pPr>
      <w:r w:rsidRPr="00640F5E">
        <w:rPr>
          <w:rFonts w:ascii="Corbel" w:eastAsia="Corbel" w:hAnsi="Corbel" w:cs="Corbel"/>
          <w:color w:val="000000"/>
          <w:lang w:val="hr-BA"/>
        </w:rPr>
        <w:t>Uni</w:t>
      </w:r>
      <w:r w:rsidR="00523900" w:rsidRPr="00640F5E">
        <w:rPr>
          <w:rFonts w:ascii="Corbel" w:eastAsia="Corbel" w:hAnsi="Corbel" w:cs="Corbel"/>
          <w:color w:val="000000"/>
          <w:lang w:val="hr-BA"/>
        </w:rPr>
        <w:t xml:space="preserve">versity of </w:t>
      </w:r>
      <w:proofErr w:type="spellStart"/>
      <w:r w:rsidR="00523900" w:rsidRPr="00640F5E">
        <w:rPr>
          <w:rFonts w:ascii="Corbel" w:eastAsia="Corbel" w:hAnsi="Corbel" w:cs="Corbel"/>
          <w:color w:val="000000"/>
          <w:lang w:val="hr-BA"/>
        </w:rPr>
        <w:t>Warsaw</w:t>
      </w:r>
      <w:proofErr w:type="spellEnd"/>
      <w:r w:rsidR="00523900" w:rsidRPr="00640F5E">
        <w:rPr>
          <w:rFonts w:ascii="Corbel" w:eastAsia="Corbel" w:hAnsi="Corbel" w:cs="Corbel"/>
          <w:color w:val="000000"/>
          <w:lang w:val="hr-BA"/>
        </w:rPr>
        <w:t xml:space="preserve"> </w:t>
      </w:r>
      <w:r w:rsidRPr="00640F5E">
        <w:rPr>
          <w:rFonts w:ascii="Corbel" w:eastAsia="Corbel" w:hAnsi="Corbel" w:cs="Corbel"/>
          <w:color w:val="000000"/>
          <w:lang w:val="hr-BA"/>
        </w:rPr>
        <w:t>(PL)</w:t>
      </w:r>
    </w:p>
    <w:p w14:paraId="3A7014EC" w14:textId="77777777" w:rsidR="00AA7C45" w:rsidRPr="00640F5E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  <w:lang w:val="hr-BA"/>
        </w:rPr>
      </w:pPr>
      <w:proofErr w:type="spellStart"/>
      <w:r w:rsidRPr="00640F5E">
        <w:rPr>
          <w:rFonts w:ascii="Corbel" w:eastAsia="Corbel" w:hAnsi="Corbel" w:cs="Corbel"/>
          <w:color w:val="000000"/>
          <w:lang w:val="hr-BA"/>
        </w:rPr>
        <w:t>Volos</w:t>
      </w:r>
      <w:proofErr w:type="spellEnd"/>
      <w:r w:rsidRPr="00640F5E">
        <w:rPr>
          <w:rFonts w:ascii="Corbel" w:eastAsia="Corbel" w:hAnsi="Corbel" w:cs="Corbel"/>
          <w:color w:val="000000"/>
          <w:lang w:val="hr-BA"/>
        </w:rPr>
        <w:t xml:space="preserve"> Academy for </w:t>
      </w:r>
      <w:proofErr w:type="spellStart"/>
      <w:r w:rsidRPr="00640F5E">
        <w:rPr>
          <w:rFonts w:ascii="Corbel" w:eastAsia="Corbel" w:hAnsi="Corbel" w:cs="Corbel"/>
          <w:color w:val="000000"/>
          <w:lang w:val="hr-BA"/>
        </w:rPr>
        <w:t>Theological</w:t>
      </w:r>
      <w:proofErr w:type="spellEnd"/>
      <w:r w:rsidRPr="00640F5E">
        <w:rPr>
          <w:rFonts w:ascii="Corbel" w:eastAsia="Corbel" w:hAnsi="Corbel" w:cs="Corbel"/>
          <w:color w:val="000000"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color w:val="000000"/>
          <w:lang w:val="hr-BA"/>
        </w:rPr>
        <w:t>Studies</w:t>
      </w:r>
      <w:proofErr w:type="spellEnd"/>
      <w:r w:rsidRPr="00640F5E">
        <w:rPr>
          <w:rFonts w:ascii="Corbel" w:eastAsia="Corbel" w:hAnsi="Corbel" w:cs="Corbel"/>
          <w:color w:val="000000"/>
          <w:lang w:val="hr-BA"/>
        </w:rPr>
        <w:t xml:space="preserve"> (GR)</w:t>
      </w:r>
    </w:p>
    <w:p w14:paraId="2D1F2FE8" w14:textId="77777777" w:rsidR="00AA7C45" w:rsidRPr="00640F5E" w:rsidRDefault="00AA7C45">
      <w:pPr>
        <w:tabs>
          <w:tab w:val="left" w:pos="7404"/>
        </w:tabs>
        <w:spacing w:after="0"/>
        <w:jc w:val="both"/>
        <w:rPr>
          <w:rFonts w:ascii="Corbel" w:eastAsia="Corbel" w:hAnsi="Corbel" w:cs="Corbel"/>
          <w:b/>
          <w:strike/>
          <w:color w:val="F1B434"/>
          <w:lang w:val="hr-BA"/>
        </w:rPr>
      </w:pPr>
    </w:p>
    <w:p w14:paraId="207DB41F" w14:textId="5D4B9554" w:rsidR="00AA7C45" w:rsidRPr="00640F5E" w:rsidRDefault="00B91DE3">
      <w:pPr>
        <w:spacing w:after="0"/>
        <w:jc w:val="both"/>
        <w:rPr>
          <w:rFonts w:ascii="Corbel" w:eastAsia="Corbel" w:hAnsi="Corbel" w:cs="Corbel"/>
          <w:b/>
          <w:color w:val="F1B434"/>
          <w:lang w:val="hr-BA"/>
        </w:rPr>
      </w:pPr>
      <w:r w:rsidRPr="00CB3DD7">
        <w:rPr>
          <w:rFonts w:ascii="Corbel" w:eastAsia="Corbel" w:hAnsi="Corbel" w:cs="Corbel"/>
          <w:b/>
          <w:color w:val="F1B434"/>
          <w:lang w:val="hr-BA"/>
        </w:rPr>
        <w:t>Resursi</w:t>
      </w:r>
      <w:r w:rsidRPr="00640F5E">
        <w:rPr>
          <w:rFonts w:ascii="Corbel" w:eastAsia="Corbel" w:hAnsi="Corbel" w:cs="Corbel"/>
          <w:b/>
          <w:color w:val="F1B434"/>
          <w:lang w:val="hr-BA"/>
        </w:rPr>
        <w:t xml:space="preserve"> </w:t>
      </w:r>
    </w:p>
    <w:p w14:paraId="1173BEC4" w14:textId="6771E354" w:rsidR="00AA7C45" w:rsidRPr="00640F5E" w:rsidRDefault="00357FF8">
      <w:pPr>
        <w:spacing w:after="0"/>
        <w:jc w:val="both"/>
        <w:rPr>
          <w:rFonts w:ascii="Corbel" w:eastAsia="Corbel" w:hAnsi="Corbel" w:cs="Corbel"/>
          <w:lang w:val="hr-BA"/>
        </w:rPr>
      </w:pPr>
      <w:hyperlink r:id="rId11">
        <w:r w:rsidR="00B91DE3">
          <w:rPr>
            <w:color w:val="0563C1"/>
            <w:u w:val="single"/>
            <w:lang w:val="hr-BA"/>
          </w:rPr>
          <w:t>Ovdje</w:t>
        </w:r>
      </w:hyperlink>
      <w:r w:rsidR="00F37694" w:rsidRPr="00640F5E">
        <w:rPr>
          <w:lang w:val="hr-BA"/>
        </w:rPr>
        <w:t xml:space="preserve"> </w:t>
      </w:r>
      <w:r w:rsidR="00B91DE3" w:rsidRPr="00CB3DD7">
        <w:rPr>
          <w:rFonts w:ascii="Corbel" w:eastAsia="Corbel" w:hAnsi="Corbel" w:cs="Corbel"/>
          <w:lang w:val="hr-BA"/>
        </w:rPr>
        <w:t>možete pronaći logo, fotografije i druge materijale</w:t>
      </w:r>
      <w:r w:rsidR="00445439" w:rsidRPr="00640F5E">
        <w:rPr>
          <w:rFonts w:ascii="Corbel" w:eastAsia="Corbel" w:hAnsi="Corbel" w:cs="Corbel"/>
          <w:lang w:val="hr-BA"/>
        </w:rPr>
        <w:t>.</w:t>
      </w:r>
    </w:p>
    <w:p w14:paraId="206A0CD8" w14:textId="77777777" w:rsidR="00AA7C45" w:rsidRPr="00640F5E" w:rsidRDefault="00AA7C45">
      <w:pPr>
        <w:spacing w:after="0"/>
        <w:jc w:val="both"/>
        <w:rPr>
          <w:rFonts w:ascii="Corbel" w:eastAsia="Corbel" w:hAnsi="Corbel" w:cs="Corbel"/>
          <w:lang w:val="hr-BA"/>
        </w:rPr>
      </w:pPr>
    </w:p>
    <w:p w14:paraId="2632235C" w14:textId="77777777" w:rsidR="00B91DE3" w:rsidRPr="009022E9" w:rsidRDefault="00B91DE3" w:rsidP="00B91DE3">
      <w:pPr>
        <w:spacing w:after="0" w:line="240" w:lineRule="auto"/>
        <w:jc w:val="both"/>
        <w:rPr>
          <w:rFonts w:ascii="Corbel" w:eastAsia="Corbel" w:hAnsi="Corbel" w:cs="Corbel"/>
          <w:b/>
          <w:lang w:val="hr-BA"/>
        </w:rPr>
      </w:pPr>
      <w:r w:rsidRPr="009022E9">
        <w:rPr>
          <w:rFonts w:ascii="Corbel" w:eastAsia="Corbel" w:hAnsi="Corbel" w:cs="Corbel"/>
          <w:b/>
          <w:color w:val="F1B434"/>
          <w:lang w:val="hr-BA"/>
        </w:rPr>
        <w:t>Kontakt</w:t>
      </w:r>
    </w:p>
    <w:p w14:paraId="1F26E1A4" w14:textId="2CFC1C3D" w:rsidR="00B01C9E" w:rsidRPr="00640F5E" w:rsidRDefault="00376138">
      <w:pPr>
        <w:spacing w:after="0"/>
        <w:jc w:val="both"/>
        <w:rPr>
          <w:rFonts w:ascii="Corbel" w:eastAsia="Corbel" w:hAnsi="Corbel" w:cs="Corbel"/>
          <w:bCs/>
          <w:lang w:val="hr-BA"/>
        </w:rPr>
      </w:pPr>
      <w:proofErr w:type="spellStart"/>
      <w:r w:rsidRPr="00640F5E">
        <w:rPr>
          <w:rFonts w:ascii="Corbel" w:eastAsia="Corbel" w:hAnsi="Corbel" w:cs="Corbel"/>
          <w:bCs/>
          <w:lang w:val="hr-BA"/>
        </w:rPr>
        <w:t>Lieneke</w:t>
      </w:r>
      <w:proofErr w:type="spellEnd"/>
      <w:r w:rsidRPr="00640F5E">
        <w:rPr>
          <w:rFonts w:ascii="Corbel" w:eastAsia="Corbel" w:hAnsi="Corbel" w:cs="Corbel"/>
          <w:bCs/>
          <w:lang w:val="hr-BA"/>
        </w:rPr>
        <w:t xml:space="preserve"> </w:t>
      </w:r>
      <w:proofErr w:type="spellStart"/>
      <w:r w:rsidRPr="00640F5E">
        <w:rPr>
          <w:rFonts w:ascii="Corbel" w:eastAsia="Corbel" w:hAnsi="Corbel" w:cs="Corbel"/>
          <w:bCs/>
          <w:lang w:val="hr-BA"/>
        </w:rPr>
        <w:t>Timper</w:t>
      </w:r>
      <w:r w:rsidR="00DD6B7F" w:rsidRPr="00640F5E">
        <w:rPr>
          <w:rFonts w:ascii="Corbel" w:eastAsia="Corbel" w:hAnsi="Corbel" w:cs="Corbel"/>
          <w:bCs/>
          <w:lang w:val="hr-BA"/>
        </w:rPr>
        <w:t>s</w:t>
      </w:r>
      <w:proofErr w:type="spellEnd"/>
      <w:r w:rsidR="00DD6B7F" w:rsidRPr="00640F5E">
        <w:rPr>
          <w:rFonts w:ascii="Corbel" w:eastAsia="Corbel" w:hAnsi="Corbel" w:cs="Corbel"/>
          <w:bCs/>
          <w:lang w:val="hr-BA"/>
        </w:rPr>
        <w:t xml:space="preserve"> of KU </w:t>
      </w:r>
      <w:proofErr w:type="spellStart"/>
      <w:r w:rsidR="00DD6B7F" w:rsidRPr="00640F5E">
        <w:rPr>
          <w:rFonts w:ascii="Corbel" w:eastAsia="Corbel" w:hAnsi="Corbel" w:cs="Corbel"/>
          <w:bCs/>
          <w:lang w:val="hr-BA"/>
        </w:rPr>
        <w:t>Leuven</w:t>
      </w:r>
      <w:proofErr w:type="spellEnd"/>
      <w:r w:rsidRPr="00640F5E">
        <w:rPr>
          <w:rFonts w:ascii="Corbel" w:eastAsia="Corbel" w:hAnsi="Corbel" w:cs="Corbel"/>
          <w:bCs/>
          <w:lang w:val="hr-BA"/>
        </w:rPr>
        <w:t xml:space="preserve">, </w:t>
      </w:r>
      <w:r w:rsidR="00DD6B7F" w:rsidRPr="00640F5E">
        <w:rPr>
          <w:rFonts w:ascii="Corbel" w:eastAsia="Corbel" w:hAnsi="Corbel" w:cs="Corbel"/>
          <w:bCs/>
          <w:lang w:val="hr-BA"/>
        </w:rPr>
        <w:t xml:space="preserve">TNA </w:t>
      </w:r>
      <w:r w:rsidR="00B91DE3">
        <w:rPr>
          <w:rFonts w:ascii="Corbel" w:eastAsia="Corbel" w:hAnsi="Corbel" w:cs="Corbel"/>
          <w:bCs/>
          <w:lang w:val="hr-BA"/>
        </w:rPr>
        <w:t>koordinator</w:t>
      </w:r>
      <w:r w:rsidR="00DD6B7F" w:rsidRPr="00640F5E">
        <w:rPr>
          <w:rFonts w:ascii="Corbel" w:eastAsia="Corbel" w:hAnsi="Corbel" w:cs="Corbel"/>
          <w:bCs/>
          <w:lang w:val="hr-BA"/>
        </w:rPr>
        <w:t>:</w:t>
      </w:r>
      <w:r w:rsidRPr="00640F5E">
        <w:rPr>
          <w:rFonts w:ascii="Corbel" w:eastAsia="Corbel" w:hAnsi="Corbel" w:cs="Corbel"/>
          <w:bCs/>
          <w:lang w:val="hr-BA"/>
        </w:rPr>
        <w:t xml:space="preserve"> lieneke.timpers@kuleuven.be</w:t>
      </w:r>
    </w:p>
    <w:p w14:paraId="4A16812F" w14:textId="77777777" w:rsidR="00B91DE3" w:rsidRDefault="00B91DE3" w:rsidP="00B91DE3">
      <w:pPr>
        <w:spacing w:after="0" w:line="240" w:lineRule="auto"/>
        <w:jc w:val="both"/>
        <w:rPr>
          <w:rFonts w:ascii="Corbel" w:hAnsi="Corbel"/>
          <w:lang w:val="hr-BA"/>
        </w:rPr>
      </w:pPr>
    </w:p>
    <w:p w14:paraId="65CC5FDD" w14:textId="3DD25BBF" w:rsidR="00B91DE3" w:rsidRPr="009022E9" w:rsidRDefault="00B91DE3" w:rsidP="00B91DE3">
      <w:pPr>
        <w:spacing w:after="0" w:line="240" w:lineRule="auto"/>
        <w:jc w:val="both"/>
        <w:rPr>
          <w:rFonts w:ascii="Corbel" w:eastAsia="Corbel" w:hAnsi="Corbel" w:cs="Corbel"/>
          <w:b/>
          <w:color w:val="F1B434"/>
          <w:lang w:val="hr-BA"/>
        </w:rPr>
      </w:pPr>
      <w:r w:rsidRPr="009022E9">
        <w:rPr>
          <w:rFonts w:ascii="Corbel" w:hAnsi="Corbel"/>
          <w:lang w:val="hr-BA"/>
        </w:rPr>
        <w:t xml:space="preserve">Služba za naučnoistraživački rad </w:t>
      </w:r>
    </w:p>
    <w:p w14:paraId="6C867FD8" w14:textId="77777777" w:rsidR="00B91DE3" w:rsidRPr="009022E9" w:rsidRDefault="00B91DE3" w:rsidP="00B91DE3">
      <w:pPr>
        <w:spacing w:after="0" w:line="240" w:lineRule="auto"/>
        <w:jc w:val="both"/>
        <w:rPr>
          <w:rFonts w:ascii="Corbel" w:eastAsia="Times New Roman" w:hAnsi="Corbel" w:cs="Times New Roman"/>
          <w:lang w:val="hr-BA" w:eastAsia="bs-Latn-BA"/>
        </w:rPr>
      </w:pPr>
      <w:r w:rsidRPr="009022E9">
        <w:rPr>
          <w:rFonts w:ascii="Corbel" w:eastAsia="Times New Roman" w:hAnsi="Corbel" w:cs="Times New Roman"/>
          <w:lang w:val="hr-BA" w:eastAsia="bs-Latn-BA"/>
        </w:rPr>
        <w:t xml:space="preserve">Univerzitet u Sarajevu </w:t>
      </w:r>
    </w:p>
    <w:p w14:paraId="7EE36425" w14:textId="77777777" w:rsidR="00B91DE3" w:rsidRPr="009022E9" w:rsidRDefault="00B91DE3" w:rsidP="00B91DE3">
      <w:pPr>
        <w:spacing w:after="0" w:line="240" w:lineRule="auto"/>
        <w:jc w:val="both"/>
        <w:rPr>
          <w:rFonts w:ascii="Corbel" w:eastAsia="Times New Roman" w:hAnsi="Corbel" w:cs="Times New Roman"/>
          <w:lang w:val="hr-BA" w:eastAsia="bs-Latn-BA"/>
        </w:rPr>
      </w:pPr>
      <w:r w:rsidRPr="009022E9">
        <w:rPr>
          <w:rFonts w:ascii="Corbel" w:eastAsia="Times New Roman" w:hAnsi="Corbel" w:cs="Times New Roman"/>
          <w:lang w:val="hr-BA" w:eastAsia="bs-Latn-BA"/>
        </w:rPr>
        <w:t xml:space="preserve">Obala </w:t>
      </w:r>
      <w:proofErr w:type="spellStart"/>
      <w:r w:rsidRPr="009022E9">
        <w:rPr>
          <w:rFonts w:ascii="Corbel" w:eastAsia="Times New Roman" w:hAnsi="Corbel" w:cs="Times New Roman"/>
          <w:lang w:val="hr-BA" w:eastAsia="bs-Latn-BA"/>
        </w:rPr>
        <w:t>Kulina</w:t>
      </w:r>
      <w:proofErr w:type="spellEnd"/>
      <w:r w:rsidRPr="009022E9">
        <w:rPr>
          <w:rFonts w:ascii="Corbel" w:eastAsia="Times New Roman" w:hAnsi="Corbel" w:cs="Times New Roman"/>
          <w:lang w:val="hr-BA" w:eastAsia="bs-Latn-BA"/>
        </w:rPr>
        <w:t xml:space="preserve"> bana 7/II, 71000 Sarajevo</w:t>
      </w:r>
    </w:p>
    <w:p w14:paraId="7485E82F" w14:textId="77777777" w:rsidR="00B91DE3" w:rsidRPr="009022E9" w:rsidRDefault="00B91DE3" w:rsidP="00B91DE3">
      <w:pPr>
        <w:spacing w:after="0" w:line="240" w:lineRule="auto"/>
        <w:jc w:val="both"/>
        <w:rPr>
          <w:rFonts w:ascii="Corbel" w:eastAsia="Times New Roman" w:hAnsi="Corbel" w:cs="Times New Roman"/>
          <w:lang w:val="hr-BA" w:eastAsia="bs-Latn-BA"/>
        </w:rPr>
      </w:pPr>
      <w:r w:rsidRPr="009022E9">
        <w:rPr>
          <w:rFonts w:ascii="Corbel" w:eastAsia="Times New Roman" w:hAnsi="Corbel" w:cs="Times New Roman"/>
          <w:lang w:val="hr-BA" w:eastAsia="bs-Latn-BA"/>
        </w:rPr>
        <w:t>Bosna i Hercegovina</w:t>
      </w:r>
    </w:p>
    <w:p w14:paraId="50293FF2" w14:textId="77777777" w:rsidR="00B91DE3" w:rsidRPr="009022E9" w:rsidRDefault="00B91DE3" w:rsidP="00B91DE3">
      <w:pPr>
        <w:spacing w:after="0" w:line="240" w:lineRule="auto"/>
        <w:jc w:val="both"/>
        <w:rPr>
          <w:rFonts w:ascii="Corbel" w:eastAsia="Times New Roman" w:hAnsi="Corbel" w:cs="Times New Roman"/>
          <w:lang w:val="hr-BA" w:eastAsia="bs-Latn-BA"/>
        </w:rPr>
      </w:pPr>
      <w:r w:rsidRPr="009022E9">
        <w:rPr>
          <w:rFonts w:ascii="Corbel" w:eastAsia="Times New Roman" w:hAnsi="Corbel" w:cs="Times New Roman"/>
          <w:lang w:val="hr-BA" w:eastAsia="bs-Latn-BA"/>
        </w:rPr>
        <w:t>Tel.: +387 33 56 51 23</w:t>
      </w:r>
    </w:p>
    <w:p w14:paraId="5986FDE8" w14:textId="77777777" w:rsidR="00B91DE3" w:rsidRPr="009022E9" w:rsidRDefault="00B91DE3" w:rsidP="00B91DE3">
      <w:pPr>
        <w:spacing w:after="0" w:line="240" w:lineRule="auto"/>
        <w:jc w:val="both"/>
        <w:rPr>
          <w:rFonts w:ascii="Corbel" w:eastAsia="Times New Roman" w:hAnsi="Corbel" w:cs="Times New Roman"/>
          <w:lang w:val="hr-BA" w:eastAsia="bs-Latn-BA"/>
        </w:rPr>
      </w:pPr>
      <w:r w:rsidRPr="009022E9">
        <w:rPr>
          <w:rFonts w:ascii="Corbel" w:eastAsia="Times New Roman" w:hAnsi="Corbel" w:cs="Times New Roman"/>
          <w:lang w:val="hr-BA" w:eastAsia="bs-Latn-BA"/>
        </w:rPr>
        <w:t xml:space="preserve">E-mail: </w:t>
      </w:r>
      <w:hyperlink r:id="rId12" w:history="1">
        <w:r w:rsidRPr="00CB3DD7">
          <w:rPr>
            <w:rFonts w:ascii="Corbel" w:eastAsia="Times New Roman" w:hAnsi="Corbel" w:cs="Times New Roman"/>
            <w:color w:val="37AA3C"/>
            <w:u w:val="single"/>
            <w:lang w:val="hr-BA" w:eastAsia="bs-Latn-BA"/>
          </w:rPr>
          <w:t>nir@unsa.ba</w:t>
        </w:r>
      </w:hyperlink>
    </w:p>
    <w:p w14:paraId="51D826F6" w14:textId="77777777" w:rsidR="00AA7C45" w:rsidRPr="00640F5E" w:rsidRDefault="00AA7C45">
      <w:pPr>
        <w:spacing w:after="0"/>
        <w:rPr>
          <w:bCs/>
          <w:lang w:val="hr-BA"/>
        </w:rPr>
      </w:pPr>
    </w:p>
    <w:sectPr w:rsidR="00AA7C45" w:rsidRPr="00640F5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98915" w14:textId="77777777" w:rsidR="00357FF8" w:rsidRDefault="00357FF8">
      <w:pPr>
        <w:spacing w:after="0" w:line="240" w:lineRule="auto"/>
      </w:pPr>
      <w:r>
        <w:separator/>
      </w:r>
    </w:p>
  </w:endnote>
  <w:endnote w:type="continuationSeparator" w:id="0">
    <w:p w14:paraId="3BC9CFAE" w14:textId="77777777" w:rsidR="00357FF8" w:rsidRDefault="0035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5B6E" w14:textId="177ACB5C" w:rsidR="00AA7C45" w:rsidRDefault="00F376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Corbel" w:eastAsia="Corbel" w:hAnsi="Corbel" w:cs="Corbel"/>
        <w:color w:val="FFFFFF"/>
        <w:sz w:val="20"/>
        <w:szCs w:val="20"/>
      </w:rPr>
    </w:pPr>
    <w:r>
      <w:rPr>
        <w:b/>
      </w:rPr>
      <w:t xml:space="preserve"> 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begin"/>
    </w:r>
    <w:r>
      <w:rPr>
        <w:rFonts w:ascii="Corbel" w:eastAsia="Corbel" w:hAnsi="Corbel" w:cs="Corbel"/>
        <w:b/>
        <w:color w:val="FFFFFF"/>
        <w:sz w:val="20"/>
        <w:szCs w:val="20"/>
      </w:rPr>
      <w:instrText>PAGE</w:instrText>
    </w:r>
    <w:r>
      <w:rPr>
        <w:rFonts w:ascii="Corbel" w:eastAsia="Corbel" w:hAnsi="Corbel" w:cs="Corbel"/>
        <w:b/>
        <w:color w:val="FFFFFF"/>
        <w:sz w:val="20"/>
        <w:szCs w:val="20"/>
      </w:rPr>
      <w:fldChar w:fldCharType="separate"/>
    </w:r>
    <w:r w:rsidR="006F2754">
      <w:rPr>
        <w:rFonts w:ascii="Corbel" w:eastAsia="Corbel" w:hAnsi="Corbel" w:cs="Corbel"/>
        <w:b/>
        <w:noProof/>
        <w:color w:val="FFFFFF"/>
        <w:sz w:val="20"/>
        <w:szCs w:val="20"/>
      </w:rPr>
      <w:t>1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end"/>
    </w:r>
    <w:r>
      <w:rPr>
        <w:rFonts w:ascii="Corbel" w:eastAsia="Corbel" w:hAnsi="Corbel" w:cs="Corbel"/>
        <w:b/>
        <w:color w:val="FFFFFF"/>
        <w:sz w:val="20"/>
        <w:szCs w:val="20"/>
      </w:rPr>
      <w:t xml:space="preserve"> </w:t>
    </w:r>
    <w:r>
      <w:rPr>
        <w:rFonts w:ascii="Corbel" w:eastAsia="Corbel" w:hAnsi="Corbel" w:cs="Corbel"/>
        <w:b/>
        <w:color w:val="FFFFFF"/>
        <w:sz w:val="20"/>
        <w:szCs w:val="20"/>
      </w:rPr>
      <w:t xml:space="preserve">of 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begin"/>
    </w:r>
    <w:r>
      <w:rPr>
        <w:rFonts w:ascii="Corbel" w:eastAsia="Corbel" w:hAnsi="Corbel" w:cs="Corbel"/>
        <w:b/>
        <w:color w:val="FFFFFF"/>
        <w:sz w:val="20"/>
        <w:szCs w:val="20"/>
      </w:rPr>
      <w:instrText>NUMPAGES</w:instrText>
    </w:r>
    <w:r>
      <w:rPr>
        <w:rFonts w:ascii="Corbel" w:eastAsia="Corbel" w:hAnsi="Corbel" w:cs="Corbel"/>
        <w:b/>
        <w:color w:val="FFFFFF"/>
        <w:sz w:val="20"/>
        <w:szCs w:val="20"/>
      </w:rPr>
      <w:fldChar w:fldCharType="separate"/>
    </w:r>
    <w:r w:rsidR="006F2754">
      <w:rPr>
        <w:rFonts w:ascii="Corbel" w:eastAsia="Corbel" w:hAnsi="Corbel" w:cs="Corbel"/>
        <w:b/>
        <w:noProof/>
        <w:color w:val="FFFFFF"/>
        <w:sz w:val="20"/>
        <w:szCs w:val="20"/>
      </w:rPr>
      <w:t>2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end"/>
    </w: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7B2B3858" wp14:editId="441D7AC2">
              <wp:simplePos x="0" y="0"/>
              <wp:positionH relativeFrom="column">
                <wp:posOffset>5232400</wp:posOffset>
              </wp:positionH>
              <wp:positionV relativeFrom="paragraph">
                <wp:posOffset>-558799</wp:posOffset>
              </wp:positionV>
              <wp:extent cx="1482725" cy="1363980"/>
              <wp:effectExtent l="0" t="0" r="0" b="0"/>
              <wp:wrapNone/>
              <wp:docPr id="238" name="Rechthoek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9400" y="3102773"/>
                        <a:ext cx="1473200" cy="1354455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 amt="25000"/>
                        </a:blip>
                        <a:stretch>
                          <a:fillRect/>
                        </a:stretch>
                      </a:blip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201CFD0" w14:textId="77777777" w:rsidR="00AA7C45" w:rsidRDefault="00AA7C4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5A8E28F7" w14:textId="77777777" w:rsidR="00AA7C45" w:rsidRDefault="00AA7C45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2B3858" id="Rechthoek 238" o:spid="_x0000_s1029" style="position:absolute;left:0;text-align:left;margin-left:412pt;margin-top:-44pt;width:116.75pt;height:107.4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" strokecolor="white [3201]">
              <v:fill r:id="rId2" o:title="" opacity=".25" recolor="t" rotate="t" type="frame"/>
              <v:stroke startarrowwidth="narrow" startarrowlength="short" endarrowwidth="narrow" endarrowlength="short"/>
              <v:textbox inset="2.53958mm,1.2694mm,2.53958mm,1.2694mm">
                <w:txbxContent>
                  <w:p w14:paraId="4201CFD0" w14:textId="77777777" w:rsidR="00AA7C45" w:rsidRDefault="00AA7C45">
                    <w:pPr>
                      <w:spacing w:line="258" w:lineRule="auto"/>
                      <w:jc w:val="center"/>
                      <w:textDirection w:val="btLr"/>
                    </w:pPr>
                  </w:p>
                  <w:p w14:paraId="5A8E28F7" w14:textId="77777777" w:rsidR="00AA7C45" w:rsidRDefault="00AA7C45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5A9519E" w14:textId="77777777" w:rsidR="00AA7C45" w:rsidRDefault="00AA7C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F1B43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EABE" w14:textId="77777777" w:rsidR="00AA7C45" w:rsidRDefault="00AA7C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74040" w14:textId="77777777" w:rsidR="00357FF8" w:rsidRDefault="00357FF8">
      <w:pPr>
        <w:spacing w:after="0" w:line="240" w:lineRule="auto"/>
      </w:pPr>
      <w:r>
        <w:separator/>
      </w:r>
    </w:p>
  </w:footnote>
  <w:footnote w:type="continuationSeparator" w:id="0">
    <w:p w14:paraId="46D1CE12" w14:textId="77777777" w:rsidR="00357FF8" w:rsidRDefault="0035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8714" w14:textId="77777777" w:rsidR="00AA7C45" w:rsidRDefault="00AA7C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B189" w14:textId="717D9397" w:rsidR="00AA7C45" w:rsidRDefault="00A41627">
    <w:pPr>
      <w:spacing w:after="0"/>
      <w:rPr>
        <w:rFonts w:ascii="Corbel" w:eastAsia="Corbel" w:hAnsi="Corbel" w:cs="Corbel"/>
        <w:b/>
        <w:color w:val="001A72"/>
        <w:sz w:val="18"/>
        <w:szCs w:val="18"/>
      </w:rPr>
    </w:pPr>
    <w:r>
      <w:rPr>
        <w:noProof/>
        <w:color w:val="000000"/>
        <w:lang w:val="hr-HR" w:eastAsia="hr-HR"/>
      </w:rPr>
      <w:drawing>
        <wp:anchor distT="0" distB="0" distL="114300" distR="114300" simplePos="0" relativeHeight="251664384" behindDoc="1" locked="0" layoutInCell="1" allowOverlap="1" wp14:anchorId="019BA5C2" wp14:editId="417897C4">
          <wp:simplePos x="0" y="0"/>
          <wp:positionH relativeFrom="column">
            <wp:posOffset>4799502</wp:posOffset>
          </wp:positionH>
          <wp:positionV relativeFrom="paragraph">
            <wp:posOffset>27305</wp:posOffset>
          </wp:positionV>
          <wp:extent cx="789940" cy="789940"/>
          <wp:effectExtent l="0" t="0" r="0" b="0"/>
          <wp:wrapTight wrapText="bothSides">
            <wp:wrapPolygon edited="0">
              <wp:start x="6251" y="0"/>
              <wp:lineTo x="0" y="3125"/>
              <wp:lineTo x="0" y="14064"/>
              <wp:lineTo x="521" y="16669"/>
              <wp:lineTo x="5730" y="20836"/>
              <wp:lineTo x="6251" y="20836"/>
              <wp:lineTo x="14585" y="20836"/>
              <wp:lineTo x="15106" y="20836"/>
              <wp:lineTo x="20315" y="16669"/>
              <wp:lineTo x="20836" y="14064"/>
              <wp:lineTo x="20836" y="3125"/>
              <wp:lineTo x="14585" y="0"/>
              <wp:lineTo x="625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FF6">
      <w:rPr>
        <w:noProof/>
        <w:lang w:val="hr-HR" w:eastAsia="hr-HR"/>
      </w:rPr>
      <w:drawing>
        <wp:anchor distT="0" distB="0" distL="114300" distR="114300" simplePos="0" relativeHeight="251658240" behindDoc="0" locked="0" layoutInCell="1" hidden="0" allowOverlap="1" wp14:anchorId="3BFF551B" wp14:editId="61D55DFB">
          <wp:simplePos x="0" y="0"/>
          <wp:positionH relativeFrom="column">
            <wp:posOffset>0</wp:posOffset>
          </wp:positionH>
          <wp:positionV relativeFrom="paragraph">
            <wp:posOffset>-77470</wp:posOffset>
          </wp:positionV>
          <wp:extent cx="2103120" cy="884555"/>
          <wp:effectExtent l="0" t="0" r="0" b="0"/>
          <wp:wrapSquare wrapText="bothSides" distT="0" distB="0" distL="114300" distR="114300"/>
          <wp:docPr id="2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884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06C03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6F2754">
      <w:rPr>
        <w:rFonts w:ascii="Corbel" w:eastAsia="Corbel" w:hAnsi="Corbel" w:cs="Corbel"/>
        <w:b/>
        <w:noProof/>
        <w:color w:val="001A72"/>
        <w:sz w:val="18"/>
        <w:szCs w:val="18"/>
        <w:lang w:val="hr-HR" w:eastAsia="hr-HR"/>
      </w:rPr>
      <w:drawing>
        <wp:inline distT="0" distB="0" distL="0" distR="0" wp14:anchorId="7993EA28" wp14:editId="566FDB26">
          <wp:extent cx="949858" cy="963827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462" cy="97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706C03">
      <w:rPr>
        <w:rFonts w:ascii="Corbel" w:eastAsia="Corbel" w:hAnsi="Corbel" w:cs="Corbel"/>
        <w:b/>
        <w:color w:val="001A72"/>
        <w:sz w:val="18"/>
        <w:szCs w:val="18"/>
      </w:rPr>
      <w:t xml:space="preserve">                        </w:t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</w:p>
  <w:p w14:paraId="5868C011" w14:textId="763C6A79" w:rsidR="00AA7C45" w:rsidRDefault="00AA7C45">
    <w:pPr>
      <w:spacing w:after="0"/>
      <w:rPr>
        <w:rFonts w:ascii="Corbel" w:eastAsia="Corbel" w:hAnsi="Corbel" w:cs="Corbel"/>
        <w:b/>
        <w:color w:val="001A72"/>
        <w:sz w:val="18"/>
        <w:szCs w:val="18"/>
      </w:rPr>
    </w:pPr>
  </w:p>
  <w:p w14:paraId="459D2A36" w14:textId="77777777" w:rsidR="00AA7C45" w:rsidRDefault="00AA7C45">
    <w:pPr>
      <w:spacing w:after="0"/>
      <w:rPr>
        <w:rFonts w:ascii="Corbel" w:eastAsia="Corbel" w:hAnsi="Corbel" w:cs="Corbel"/>
        <w:b/>
        <w:color w:val="001A72"/>
        <w:sz w:val="18"/>
        <w:szCs w:val="18"/>
      </w:rPr>
    </w:pPr>
  </w:p>
  <w:p w14:paraId="68D9B977" w14:textId="77777777" w:rsidR="00AA7C45" w:rsidRDefault="00AA7C45">
    <w:pPr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26D3" w14:textId="77777777" w:rsidR="00AA7C45" w:rsidRDefault="00AA7C45"/>
  <w:p w14:paraId="3DE327B2" w14:textId="77777777" w:rsidR="00AA7C45" w:rsidRDefault="00F37694">
    <w:pPr>
      <w:rPr>
        <w:rFonts w:ascii="Corbel" w:eastAsia="Corbel" w:hAnsi="Corbel" w:cs="Corbel"/>
        <w:color w:val="001A72"/>
        <w:sz w:val="20"/>
        <w:szCs w:val="20"/>
      </w:rPr>
    </w:pPr>
    <w:r>
      <w:t xml:space="preserve">              </w:t>
    </w:r>
    <w:r>
      <w:tab/>
    </w:r>
    <w:r>
      <w:tab/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9FB48CE" wp14:editId="7824E8FD">
              <wp:simplePos x="0" y="0"/>
              <wp:positionH relativeFrom="column">
                <wp:posOffset>2514600</wp:posOffset>
              </wp:positionH>
              <wp:positionV relativeFrom="paragraph">
                <wp:posOffset>210820</wp:posOffset>
              </wp:positionV>
              <wp:extent cx="1112520" cy="348615"/>
              <wp:effectExtent l="0" t="0" r="0" b="0"/>
              <wp:wrapSquare wrapText="bothSides" distT="45720" distB="45720" distL="114300" distR="114300"/>
              <wp:docPr id="235" name="Rechthoek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4028" y="3619980"/>
                        <a:ext cx="108394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52AB45" w14:textId="77777777" w:rsidR="00AA7C45" w:rsidRDefault="00F3769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[partner logo]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FB48CE" id="Rechthoek 235" o:spid="_x0000_s1030" style="position:absolute;margin-left:198pt;margin-top:16.6pt;width:87.6pt;height:27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" stroked="f">
              <v:textbox inset="2.53958mm,1.2694mm,2.53958mm,1.2694mm">
                <w:txbxContent>
                  <w:p w14:paraId="4A52AB45" w14:textId="77777777" w:rsidR="00AA7C45" w:rsidRDefault="00F37694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[partner logo]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hidden="0" allowOverlap="1" wp14:anchorId="3B0B302A" wp14:editId="374397A5">
          <wp:simplePos x="0" y="0"/>
          <wp:positionH relativeFrom="column">
            <wp:posOffset>-114296</wp:posOffset>
          </wp:positionH>
          <wp:positionV relativeFrom="paragraph">
            <wp:posOffset>7620</wp:posOffset>
          </wp:positionV>
          <wp:extent cx="2103120" cy="884555"/>
          <wp:effectExtent l="0" t="0" r="0" b="0"/>
          <wp:wrapSquare wrapText="bothSides" distT="0" distB="0" distL="114300" distR="114300"/>
          <wp:docPr id="2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884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hidden="0" allowOverlap="1" wp14:anchorId="371D6D5C" wp14:editId="7EF922C8">
          <wp:simplePos x="0" y="0"/>
          <wp:positionH relativeFrom="column">
            <wp:posOffset>4535170</wp:posOffset>
          </wp:positionH>
          <wp:positionV relativeFrom="paragraph">
            <wp:posOffset>150495</wp:posOffset>
          </wp:positionV>
          <wp:extent cx="1584960" cy="560705"/>
          <wp:effectExtent l="0" t="0" r="0" b="0"/>
          <wp:wrapTopAndBottom distT="0" distB="0"/>
          <wp:docPr id="2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960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4AC8"/>
    <w:multiLevelType w:val="multilevel"/>
    <w:tmpl w:val="5A5A9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F93CB3"/>
    <w:multiLevelType w:val="multilevel"/>
    <w:tmpl w:val="9FB46A98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Heading4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Heading5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pStyle w:val="Heading7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pStyle w:val="Heading8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45"/>
    <w:rsid w:val="0003753A"/>
    <w:rsid w:val="000568AC"/>
    <w:rsid w:val="000741F8"/>
    <w:rsid w:val="000D3265"/>
    <w:rsid w:val="00101FFF"/>
    <w:rsid w:val="001100E6"/>
    <w:rsid w:val="00116E70"/>
    <w:rsid w:val="00127B78"/>
    <w:rsid w:val="001361E5"/>
    <w:rsid w:val="00166D42"/>
    <w:rsid w:val="001A0AD9"/>
    <w:rsid w:val="001A5976"/>
    <w:rsid w:val="001E5B2C"/>
    <w:rsid w:val="00241645"/>
    <w:rsid w:val="00241F23"/>
    <w:rsid w:val="00270A0C"/>
    <w:rsid w:val="002C3392"/>
    <w:rsid w:val="002E4644"/>
    <w:rsid w:val="00302CD8"/>
    <w:rsid w:val="00357E92"/>
    <w:rsid w:val="00357FF8"/>
    <w:rsid w:val="003620BB"/>
    <w:rsid w:val="00372AE7"/>
    <w:rsid w:val="00376138"/>
    <w:rsid w:val="003B40B4"/>
    <w:rsid w:val="003B740E"/>
    <w:rsid w:val="003F358F"/>
    <w:rsid w:val="0040228F"/>
    <w:rsid w:val="00413F8C"/>
    <w:rsid w:val="00431916"/>
    <w:rsid w:val="00445439"/>
    <w:rsid w:val="00474430"/>
    <w:rsid w:val="00484B6A"/>
    <w:rsid w:val="004B6EDB"/>
    <w:rsid w:val="004D0B34"/>
    <w:rsid w:val="004F2635"/>
    <w:rsid w:val="004F43E9"/>
    <w:rsid w:val="00515DE3"/>
    <w:rsid w:val="00523900"/>
    <w:rsid w:val="006149BF"/>
    <w:rsid w:val="006303E2"/>
    <w:rsid w:val="00640F5E"/>
    <w:rsid w:val="006435E4"/>
    <w:rsid w:val="006458E0"/>
    <w:rsid w:val="00646E07"/>
    <w:rsid w:val="00661BB9"/>
    <w:rsid w:val="00671910"/>
    <w:rsid w:val="00672945"/>
    <w:rsid w:val="00685644"/>
    <w:rsid w:val="00691D77"/>
    <w:rsid w:val="00697055"/>
    <w:rsid w:val="006A37D3"/>
    <w:rsid w:val="006C4CB7"/>
    <w:rsid w:val="006F2754"/>
    <w:rsid w:val="006F5E0F"/>
    <w:rsid w:val="00706C03"/>
    <w:rsid w:val="0071258F"/>
    <w:rsid w:val="00715099"/>
    <w:rsid w:val="007478C4"/>
    <w:rsid w:val="007631AE"/>
    <w:rsid w:val="00767F7D"/>
    <w:rsid w:val="00772788"/>
    <w:rsid w:val="007C5F47"/>
    <w:rsid w:val="007E4AF5"/>
    <w:rsid w:val="00816347"/>
    <w:rsid w:val="008163E8"/>
    <w:rsid w:val="00837BCF"/>
    <w:rsid w:val="008868A3"/>
    <w:rsid w:val="008A15FD"/>
    <w:rsid w:val="008C2E05"/>
    <w:rsid w:val="00947B5F"/>
    <w:rsid w:val="00947EE5"/>
    <w:rsid w:val="009950DC"/>
    <w:rsid w:val="00996434"/>
    <w:rsid w:val="009F704B"/>
    <w:rsid w:val="00A02AEE"/>
    <w:rsid w:val="00A30117"/>
    <w:rsid w:val="00A41627"/>
    <w:rsid w:val="00A44DA8"/>
    <w:rsid w:val="00A6497C"/>
    <w:rsid w:val="00AA7C45"/>
    <w:rsid w:val="00B01C9E"/>
    <w:rsid w:val="00B03E18"/>
    <w:rsid w:val="00B23A06"/>
    <w:rsid w:val="00B919BF"/>
    <w:rsid w:val="00B91DE3"/>
    <w:rsid w:val="00B93AAD"/>
    <w:rsid w:val="00BB7277"/>
    <w:rsid w:val="00BC6EA7"/>
    <w:rsid w:val="00BD418D"/>
    <w:rsid w:val="00BF7CE4"/>
    <w:rsid w:val="00C04D5E"/>
    <w:rsid w:val="00C05899"/>
    <w:rsid w:val="00C2769B"/>
    <w:rsid w:val="00C43F34"/>
    <w:rsid w:val="00C4773C"/>
    <w:rsid w:val="00C60A2C"/>
    <w:rsid w:val="00C97FC7"/>
    <w:rsid w:val="00CA689C"/>
    <w:rsid w:val="00CC51DC"/>
    <w:rsid w:val="00CD1990"/>
    <w:rsid w:val="00CF5185"/>
    <w:rsid w:val="00D031C4"/>
    <w:rsid w:val="00D60729"/>
    <w:rsid w:val="00DC2B68"/>
    <w:rsid w:val="00DD6B7F"/>
    <w:rsid w:val="00DE4FF6"/>
    <w:rsid w:val="00DE6DE4"/>
    <w:rsid w:val="00E00AC7"/>
    <w:rsid w:val="00E36F9C"/>
    <w:rsid w:val="00E51051"/>
    <w:rsid w:val="00E57415"/>
    <w:rsid w:val="00E76ADE"/>
    <w:rsid w:val="00E81960"/>
    <w:rsid w:val="00E82259"/>
    <w:rsid w:val="00E9454B"/>
    <w:rsid w:val="00EB6104"/>
    <w:rsid w:val="00EF264B"/>
    <w:rsid w:val="00F37694"/>
    <w:rsid w:val="00F57F08"/>
    <w:rsid w:val="00F81CF4"/>
    <w:rsid w:val="00F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A9A7C"/>
  <w15:docId w15:val="{1CA7A233-E4AE-48F2-9C81-2787624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B4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7B4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7B4"/>
    <w:pPr>
      <w:keepNext/>
      <w:keepLines/>
      <w:numPr>
        <w:ilvl w:val="1"/>
        <w:numId w:val="1"/>
      </w:numPr>
      <w:spacing w:before="40" w:after="120"/>
      <w:ind w:left="578" w:hanging="578"/>
      <w:outlineLvl w:val="1"/>
    </w:pPr>
    <w:rPr>
      <w:rFonts w:eastAsiaTheme="majorEastAsia" w:cstheme="majorBidi"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7B4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7B4"/>
    <w:pPr>
      <w:keepNext/>
      <w:keepLines/>
      <w:numPr>
        <w:ilvl w:val="3"/>
        <w:numId w:val="1"/>
      </w:numPr>
      <w:spacing w:before="40" w:after="120"/>
      <w:ind w:left="862" w:hanging="862"/>
      <w:outlineLvl w:val="3"/>
    </w:pPr>
    <w:rPr>
      <w:rFonts w:eastAsiaTheme="majorEastAsia" w:cstheme="majorBidi"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7B4"/>
    <w:pPr>
      <w:keepNext/>
      <w:keepLines/>
      <w:numPr>
        <w:ilvl w:val="4"/>
        <w:numId w:val="1"/>
      </w:numPr>
      <w:spacing w:before="40" w:after="120"/>
      <w:ind w:left="1009" w:hanging="1009"/>
      <w:outlineLvl w:val="4"/>
    </w:pPr>
    <w:rPr>
      <w:rFonts w:eastAsiaTheme="majorEastAsia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7B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7B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7B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7B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237B4"/>
    <w:rPr>
      <w:rFonts w:ascii="Calibri" w:eastAsiaTheme="majorEastAsia" w:hAnsi="Calibri" w:cstheme="majorBidi"/>
      <w:b/>
      <w:color w:val="4472C4" w:themeColor="accent1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7B4"/>
    <w:rPr>
      <w:rFonts w:ascii="Calibri" w:eastAsiaTheme="majorEastAsia" w:hAnsi="Calibri" w:cstheme="majorBidi"/>
      <w:color w:val="4472C4" w:themeColor="accent1"/>
      <w:sz w:val="26"/>
      <w:szCs w:val="26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7B4"/>
    <w:rPr>
      <w:rFonts w:ascii="Calibri" w:eastAsiaTheme="majorEastAsia" w:hAnsi="Calibri" w:cstheme="majorBidi"/>
      <w:color w:val="4472C4" w:themeColor="accent1"/>
      <w:sz w:val="24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7B4"/>
    <w:rPr>
      <w:rFonts w:ascii="Calibri" w:eastAsiaTheme="majorEastAsia" w:hAnsi="Calibri" w:cstheme="majorBidi"/>
      <w:iCs/>
      <w:color w:val="4472C4" w:themeColor="accent1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7B4"/>
    <w:rPr>
      <w:rFonts w:ascii="Calibri" w:eastAsiaTheme="majorEastAsia" w:hAnsi="Calibri" w:cstheme="majorBidi"/>
      <w:color w:val="4472C4" w:themeColor="accent1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7B4"/>
    <w:rPr>
      <w:rFonts w:asciiTheme="majorHAnsi" w:eastAsiaTheme="majorEastAsia" w:hAnsiTheme="majorHAnsi" w:cstheme="majorBidi"/>
      <w:color w:val="1F3763" w:themeColor="accent1" w:themeShade="7F"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7B4"/>
    <w:rPr>
      <w:rFonts w:asciiTheme="majorHAnsi" w:eastAsiaTheme="majorEastAsia" w:hAnsiTheme="majorHAnsi" w:cstheme="majorBidi"/>
      <w:i/>
      <w:iCs/>
      <w:color w:val="1F3763" w:themeColor="accent1" w:themeShade="7F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7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7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0237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DA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7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89"/>
    <w:rPr>
      <w:rFonts w:ascii="Calibri" w:eastAsia="Calibri" w:hAnsi="Calibri" w:cs="Calibr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E3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314"/>
    <w:rPr>
      <w:rFonts w:ascii="Calibri" w:eastAsia="Calibri" w:hAnsi="Calibri" w:cs="Calibri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314"/>
    <w:rPr>
      <w:rFonts w:ascii="Calibri" w:eastAsia="Calibri" w:hAnsi="Calibri" w:cs="Calibri"/>
      <w:b/>
      <w:bCs/>
      <w:sz w:val="20"/>
      <w:szCs w:val="20"/>
      <w:lang w:val="nl-NL" w:eastAsia="nl-NL"/>
    </w:rPr>
  </w:style>
  <w:style w:type="paragraph" w:styleId="Revision">
    <w:name w:val="Revision"/>
    <w:hidden/>
    <w:uiPriority w:val="99"/>
    <w:semiHidden/>
    <w:rsid w:val="00171576"/>
    <w:pPr>
      <w:spacing w:after="0" w:line="240" w:lineRule="auto"/>
    </w:pPr>
    <w:rPr>
      <w:lang w:val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3A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ilience-ri.eu/cfa-tna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r@unsa.b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ilience-ri.eu/resourc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esilience-ri.eu/cfa-tn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fri.e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PU97W7KJjjs/VHNX5Wf0PYRvw==">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Timpers</dc:creator>
  <cp:lastModifiedBy>Windows User</cp:lastModifiedBy>
  <cp:revision>5</cp:revision>
  <dcterms:created xsi:type="dcterms:W3CDTF">2023-05-23T08:03:00Z</dcterms:created>
  <dcterms:modified xsi:type="dcterms:W3CDTF">2023-05-23T12:26:00Z</dcterms:modified>
</cp:coreProperties>
</file>