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"/>
        <w:gridCol w:w="36"/>
        <w:gridCol w:w="374"/>
        <w:gridCol w:w="2196"/>
        <w:gridCol w:w="39"/>
        <w:gridCol w:w="425"/>
        <w:gridCol w:w="1951"/>
        <w:gridCol w:w="1143"/>
        <w:gridCol w:w="1313"/>
        <w:gridCol w:w="5522"/>
        <w:gridCol w:w="1028"/>
        <w:gridCol w:w="453"/>
      </w:tblGrid>
      <w:tr>
        <w:trPr>
          <w:trHeight w:val="59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34"/>
            </w:tblGrid>
            <w:tr>
              <w:trPr>
                <w:trHeight w:val="1002"/>
              </w:trPr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Bosna i Hercegovina</w:t>
                  </w:r>
                </w:p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Federacija Bosne i Hercegovine</w:t>
                  </w:r>
                </w:p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KANTON SARAJEVO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2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4"/>
            <w:vMerge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33796" cy="833796"/>
                  <wp:effectExtent l="0" t="0" r="0" b="0"/>
                  <wp:docPr id="1" name="img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96" cy="83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68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  <w:vMerge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89"/>
            </w:tblGrid>
            <w:tr>
              <w:trPr>
                <w:trHeight w:val="712"/>
              </w:trPr>
              <w:tc>
                <w:tcPr>
                  <w:tcW w:w="1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Fakultet islamskih nauka</w:t>
                  </w:r>
                  <w:r>
                    <w:rPr>
                      <w:color w:val="000000"/>
                      <w:sz w:val="24"/>
                    </w:rPr>
                    <w:br/>
                    <w:t>Master islamskih studija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89"/>
            </w:tblGrid>
            <w:tr>
              <w:trPr>
                <w:trHeight w:val="712"/>
              </w:trPr>
              <w:tc>
                <w:tcPr>
                  <w:tcW w:w="1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KONAČNA RANG LISTA KANDIDATA ZA UPIS U PRVU GODINU II CIKLUSA STUDIJA STUDIJSKA 2025/2026. GODINA (I UPISNI ROK)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8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1"/>
              <w:gridCol w:w="14249"/>
            </w:tblGrid>
            <w:tr>
              <w:trPr>
                <w:trHeight w:val="141"/>
              </w:trPr>
              <w:tc>
                <w:tcPr>
                  <w:tcW w:w="231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5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c>
                <w:tcPr>
                  <w:tcW w:w="231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5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49"/>
                  </w:tblGrid>
                  <w:tr>
                    <w:trPr>
                      <w:trHeight w:val="8550"/>
                    </w:trPr>
                    <w:tc>
                      <w:tcPr>
                        <w:tcW w:w="142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9"/>
                          <w:gridCol w:w="12304"/>
                          <w:gridCol w:w="1416"/>
                        </w:tblGrid>
                        <w:tr>
                          <w:trPr>
                            <w:trHeight w:val="229"/>
                          </w:trPr>
                          <w:tc>
                            <w:tcPr>
                              <w:tcW w:w="529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30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c>
                            <w:tcPr>
                              <w:tcW w:w="529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307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11" w:space="0" w:color="000000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30"/>
                                <w:gridCol w:w="2229"/>
                                <w:gridCol w:w="1839"/>
                                <w:gridCol w:w="2016"/>
                                <w:gridCol w:w="1334"/>
                                <w:gridCol w:w="1416"/>
                                <w:gridCol w:w="1416"/>
                                <w:gridCol w:w="1416"/>
                              </w:tblGrid>
                              <w:tr>
                                <w:trPr>
                                  <w:trHeight w:val="29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R.br.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oID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kandidata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Uspjeh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Relevantni predmeti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Prosjek 5,0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Takmičenja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Prijemni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Ukupno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gridSpan w:val="8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1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Spisak kandidata koji su stekli uslove za upis - Vanredni studij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861483384337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93,90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93,90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156530465073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92,10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92,10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471269306182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89,60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89,60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361637466407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86,30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86,30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5*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514105012876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86,00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86,00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516144054016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85,50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85,50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363255126287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84,40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84,40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611666721871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83,80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83,80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821426762326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83,30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83,30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400673501808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83,10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83,10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862302166816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82,70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82,70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400592459689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81,50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81,50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203181937029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81,20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81,20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561844241325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81,00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81,00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360070236015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80,60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80,60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615848876741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80,60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80,60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386345680282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77,80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77,80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210051237074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76,80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76,80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270783151246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76,30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76,30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577537142246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74,60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74,60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715133446470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74,00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74,00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467"/>
                          </w:trPr>
                          <w:tc>
                            <w:tcPr>
                              <w:tcW w:w="529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30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  <w:r>
                          <w:t xml:space="preserve">                                                                                                                                   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19558" cy="1051562"/>
                              <wp:effectExtent l="0" t="0" r="9525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19558" cy="10515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2"/>
              </w:trPr>
              <w:tc>
                <w:tcPr>
                  <w:tcW w:w="231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5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257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15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27"/>
            </w:tblGrid>
            <w:tr>
              <w:trPr>
                <w:trHeight w:val="637"/>
              </w:trPr>
              <w:tc>
                <w:tcPr>
                  <w:tcW w:w="140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21"/>
                    </w:rPr>
                    <w:t>*Kandidati iz država nastalih nakon raspada SFRJ</w:t>
                  </w:r>
                  <w:r>
                    <w:rPr>
                      <w:color w:val="000000"/>
                      <w:sz w:val="21"/>
                    </w:rPr>
                    <w:br/>
                    <w:t>**Prema Članu 11. teksta Konkursa za upis studenata u prvu godinu prvog ciklusa i integriranog studija na Univerzitetu u Sarajevu u studijskoj 2025/2026. godini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06"/>
            </w:tblGrid>
            <w:tr>
              <w:trPr>
                <w:trHeight w:val="262"/>
              </w:trPr>
              <w:tc>
                <w:tcPr>
                  <w:tcW w:w="26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Datum i vrijeme generisanja: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76"/>
            </w:tblGrid>
            <w:tr>
              <w:trPr>
                <w:trHeight w:val="262"/>
              </w:trPr>
              <w:tc>
                <w:tcPr>
                  <w:tcW w:w="23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1.10.2025. 15:52h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7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pgSz w:w="16837" w:h="11905" w:orient="landscape"/>
      <w:pgMar w:top="566" w:right="283" w:bottom="28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4B74C-F3A4-4F81-899E-98E45C2C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KonacnaRangListaVanredni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KonacnaRangListaVanredni</dc:title>
  <dc:creator>mujesira.zimic</dc:creator>
  <dc:description/>
  <cp:lastModifiedBy>mujesira.zimic</cp:lastModifiedBy>
  <cp:revision>2</cp:revision>
  <dcterms:created xsi:type="dcterms:W3CDTF">2025-10-01T13:54:00Z</dcterms:created>
  <dcterms:modified xsi:type="dcterms:W3CDTF">2025-10-01T13:54:00Z</dcterms:modified>
</cp:coreProperties>
</file>