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hd w:val="clear" w:color="auto" w:fill="FFFFFF"/>
        <w:jc w:val="center"/>
        <w:rPr>
          <w:sz w:val="32"/>
          <w:lang w:val="bs-Latn-BA" w:eastAsia="bs-Latn-BA"/>
        </w:rPr>
      </w:pPr>
      <w:bookmarkStart w:id="0" w:name="_GoBack"/>
      <w:bookmarkEnd w:id="0"/>
      <w:r>
        <w:rPr>
          <w:b/>
          <w:bCs/>
          <w:sz w:val="32"/>
          <w:lang w:val="bs-Latn-BA" w:eastAsia="bs-Latn-BA"/>
        </w:rPr>
        <w:t>O B A V J E Š T E NJ E</w:t>
      </w:r>
    </w:p>
    <w:p>
      <w:pPr>
        <w:shd w:val="clear" w:color="auto" w:fill="FFFFFF"/>
        <w:jc w:val="center"/>
        <w:rPr>
          <w:b/>
          <w:bCs/>
          <w:lang w:val="bs-Latn-BA" w:eastAsia="bs-Latn-BA"/>
        </w:rPr>
      </w:pPr>
      <w:r>
        <w:rPr>
          <w:b/>
          <w:bCs/>
          <w:lang w:val="bs-Latn-BA" w:eastAsia="bs-Latn-BA"/>
        </w:rPr>
        <w:t>o javnoj odbrani magistarskog rada</w:t>
      </w:r>
    </w:p>
    <w:p>
      <w:pPr>
        <w:shd w:val="clear" w:color="auto" w:fill="FFFFFF"/>
        <w:rPr>
          <w:lang w:val="bs-Latn-BA" w:eastAsia="bs-Latn-BA"/>
        </w:rPr>
      </w:pPr>
    </w:p>
    <w:p>
      <w:pPr>
        <w:shd w:val="clear" w:color="auto" w:fill="FFFFFF"/>
        <w:jc w:val="center"/>
        <w:rPr>
          <w:lang w:val="bs-Latn-BA" w:eastAsia="bs-Latn-BA"/>
        </w:rPr>
      </w:pPr>
      <w:r>
        <w:rPr>
          <w:lang w:val="bs-Latn-BA" w:eastAsia="bs-Latn-BA"/>
        </w:rPr>
        <w:t>Fakultet islamskih nauka Univerziteta u Sarajevu obavještava javnost da će student</w:t>
      </w:r>
    </w:p>
    <w:p>
      <w:pPr>
        <w:shd w:val="clear" w:color="auto" w:fill="FFFFFF"/>
        <w:jc w:val="center"/>
        <w:rPr>
          <w:b/>
          <w:bCs/>
          <w:i/>
          <w:iCs/>
          <w:lang w:val="bs-Latn-BA" w:eastAsia="bs-Latn-BA"/>
        </w:rPr>
      </w:pPr>
      <w:r>
        <w:rPr>
          <w:lang w:val="bs-Latn-BA" w:eastAsia="bs-Latn-BA"/>
        </w:rPr>
        <w:t xml:space="preserve">Postdiplomskog  studija: </w:t>
      </w:r>
    </w:p>
    <w:p>
      <w:pPr>
        <w:shd w:val="clear" w:color="auto" w:fill="FFFFFF"/>
        <w:jc w:val="center"/>
        <w:rPr>
          <w:b/>
          <w:bCs/>
          <w:i/>
          <w:iCs/>
          <w:lang w:val="bs-Latn-BA" w:eastAsia="bs-Latn-BA"/>
        </w:rPr>
      </w:pPr>
    </w:p>
    <w:p>
      <w:pPr>
        <w:shd w:val="clear" w:color="auto" w:fill="FFFFFF"/>
        <w:jc w:val="center"/>
        <w:rPr>
          <w:b/>
          <w:bCs/>
          <w:i/>
          <w:iCs/>
          <w:sz w:val="32"/>
          <w:szCs w:val="32"/>
          <w:lang w:val="bs-Latn-BA" w:eastAsia="bs-Latn-BA"/>
        </w:rPr>
      </w:pPr>
      <w:r>
        <w:rPr>
          <w:b/>
          <w:bCs/>
          <w:sz w:val="32"/>
          <w:szCs w:val="32"/>
          <w:lang w:val="bs-Latn-BA"/>
        </w:rPr>
        <w:t xml:space="preserve">Mensur </w:t>
      </w:r>
      <w:proofErr w:type="spellStart"/>
      <w:r>
        <w:rPr>
          <w:b/>
          <w:bCs/>
          <w:sz w:val="32"/>
          <w:szCs w:val="32"/>
          <w:lang w:val="bs-Latn-BA"/>
        </w:rPr>
        <w:t>Ćehić</w:t>
      </w:r>
      <w:proofErr w:type="spellEnd"/>
    </w:p>
    <w:p>
      <w:pPr>
        <w:shd w:val="clear" w:color="auto" w:fill="FFFFFF"/>
        <w:jc w:val="center"/>
        <w:rPr>
          <w:lang w:val="bs-Latn-BA" w:eastAsia="bs-Latn-BA"/>
        </w:rPr>
      </w:pPr>
      <w:r>
        <w:rPr>
          <w:lang w:val="bs-Latn-BA" w:eastAsia="bs-Latn-BA"/>
        </w:rPr>
        <w:t>braniti magistarski rad pod naslovom:</w:t>
      </w:r>
    </w:p>
    <w:p>
      <w:pPr>
        <w:shd w:val="clear" w:color="auto" w:fill="FFFFFF"/>
        <w:jc w:val="center"/>
        <w:rPr>
          <w:lang w:val="bs-Latn-BA" w:eastAsia="bs-Latn-BA"/>
        </w:rPr>
      </w:pPr>
    </w:p>
    <w:p>
      <w:pPr>
        <w:shd w:val="clear" w:color="auto" w:fill="FFFFFF"/>
        <w:jc w:val="center"/>
        <w:rPr>
          <w:b/>
          <w:bCs/>
          <w:i/>
          <w:iCs/>
          <w:color w:val="222222"/>
          <w:lang w:val="bs-Latn-BA" w:eastAsia="bs-Latn-BA"/>
        </w:rPr>
      </w:pPr>
      <w:r>
        <w:rPr>
          <w:b/>
          <w:bCs/>
          <w:i/>
          <w:iCs/>
          <w:color w:val="222222"/>
          <w:lang w:val="bs-Latn-BA" w:eastAsia="bs-Latn-BA"/>
        </w:rPr>
        <w:t>"</w:t>
      </w:r>
      <w:proofErr w:type="spellStart"/>
      <w:r>
        <w:rPr>
          <w:b/>
          <w:bCs/>
          <w:i/>
          <w:iCs/>
          <w:color w:val="222222"/>
          <w:lang w:val="bs-Latn-BA" w:eastAsia="bs-Latn-BA"/>
        </w:rPr>
        <w:t>Muftijstvo</w:t>
      </w:r>
      <w:proofErr w:type="spellEnd"/>
      <w:r>
        <w:rPr>
          <w:b/>
          <w:bCs/>
          <w:i/>
          <w:iCs/>
          <w:color w:val="222222"/>
          <w:lang w:val="bs-Latn-BA" w:eastAsia="bs-Latn-BA"/>
        </w:rPr>
        <w:t xml:space="preserve"> </w:t>
      </w:r>
      <w:proofErr w:type="spellStart"/>
      <w:r>
        <w:rPr>
          <w:b/>
          <w:bCs/>
          <w:i/>
          <w:iCs/>
          <w:color w:val="222222"/>
          <w:lang w:val="bs-Latn-BA" w:eastAsia="bs-Latn-BA"/>
        </w:rPr>
        <w:t>bihaćko</w:t>
      </w:r>
      <w:proofErr w:type="spellEnd"/>
      <w:r>
        <w:rPr>
          <w:b/>
          <w:bCs/>
          <w:i/>
          <w:iCs/>
          <w:color w:val="222222"/>
          <w:lang w:val="bs-Latn-BA" w:eastAsia="bs-Latn-BA"/>
        </w:rPr>
        <w:t xml:space="preserve"> u periodu od 1878. do 1930. godine "</w:t>
      </w:r>
    </w:p>
    <w:p>
      <w:pPr>
        <w:shd w:val="clear" w:color="auto" w:fill="FFFFFF"/>
        <w:jc w:val="center"/>
        <w:rPr>
          <w:rFonts w:cs="Calibri"/>
          <w:b/>
          <w:bCs/>
          <w:i/>
          <w:iCs/>
          <w:lang w:val="bs-Latn-BA"/>
        </w:rPr>
      </w:pPr>
    </w:p>
    <w:p>
      <w:pPr>
        <w:shd w:val="clear" w:color="auto" w:fill="FFFFFF"/>
        <w:jc w:val="both"/>
        <w:rPr>
          <w:lang w:val="bs-Latn-BA" w:eastAsia="bs-Latn-BA"/>
        </w:rPr>
      </w:pPr>
      <w:r>
        <w:rPr>
          <w:lang w:val="bs-Latn-BA" w:eastAsia="bs-Latn-BA"/>
        </w:rPr>
        <w:t xml:space="preserve">Javna odbrana magistarskog rada je zakazana je za </w:t>
      </w:r>
      <w:r>
        <w:rPr>
          <w:b/>
          <w:bCs/>
          <w:lang w:val="bs-Latn-BA" w:eastAsia="bs-Latn-BA"/>
        </w:rPr>
        <w:t xml:space="preserve">četvrtak, 14. 5. 2026. godine </w:t>
      </w:r>
      <w:r>
        <w:rPr>
          <w:lang w:val="bs-Latn-BA" w:eastAsia="bs-Latn-BA"/>
        </w:rPr>
        <w:t xml:space="preserve">u </w:t>
      </w:r>
      <w:r>
        <w:rPr>
          <w:b/>
          <w:bCs/>
          <w:lang w:val="bs-Latn-BA" w:eastAsia="bs-Latn-BA"/>
        </w:rPr>
        <w:t>14:00 h</w:t>
      </w:r>
      <w:r>
        <w:rPr>
          <w:lang w:val="bs-Latn-BA" w:eastAsia="bs-Latn-BA"/>
        </w:rPr>
        <w:t xml:space="preserve"> na</w:t>
      </w:r>
      <w:r>
        <w:rPr>
          <w:b/>
          <w:bCs/>
          <w:lang w:val="bs-Latn-BA" w:eastAsia="bs-Latn-BA"/>
        </w:rPr>
        <w:t xml:space="preserve"> </w:t>
      </w:r>
      <w:r>
        <w:rPr>
          <w:bCs/>
          <w:lang w:val="bs-Latn-BA" w:eastAsia="bs-Latn-BA"/>
        </w:rPr>
        <w:t>Fakultetu islamskih nauka Univerziteta u Sarajevu</w:t>
      </w:r>
      <w:r>
        <w:rPr>
          <w:lang w:val="bs-Latn-BA" w:eastAsia="bs-Latn-BA"/>
        </w:rPr>
        <w:t>, ulica Ćemerlina br. 54.</w:t>
      </w:r>
    </w:p>
    <w:p>
      <w:pPr>
        <w:shd w:val="clear" w:color="auto" w:fill="FFFFFF"/>
        <w:jc w:val="both"/>
        <w:rPr>
          <w:b/>
          <w:bCs/>
          <w:lang w:val="bs-Latn-BA" w:eastAsia="bs-Latn-BA"/>
        </w:rPr>
      </w:pPr>
    </w:p>
    <w:p>
      <w:pPr>
        <w:rPr>
          <w:lang w:val="bs-Latn-BA"/>
        </w:rPr>
      </w:pPr>
    </w:p>
    <w:p>
      <w:pPr>
        <w:rPr>
          <w:lang w:val="bs-Latn-BA"/>
        </w:rPr>
      </w:pP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  <w:t>DEKAN FAKULTETA</w:t>
      </w:r>
    </w:p>
    <w:p>
      <w:pPr>
        <w:rPr>
          <w:lang w:val="bs-Latn-BA"/>
        </w:rPr>
      </w:pPr>
    </w:p>
    <w:p>
      <w:pPr>
        <w:rPr>
          <w:lang w:val="bs-Latn-BA"/>
        </w:rPr>
      </w:pP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</w:p>
    <w:p>
      <w:pPr>
        <w:rPr>
          <w:szCs w:val="20"/>
          <w:lang w:val="bs-Latn-BA"/>
        </w:rPr>
      </w:pPr>
      <w:r>
        <w:rPr>
          <w:sz w:val="20"/>
          <w:szCs w:val="20"/>
          <w:lang w:val="bs-Latn-BA"/>
        </w:rPr>
        <w:t>Dostaviti:</w:t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Cs w:val="20"/>
          <w:lang w:val="bs-Latn-BA"/>
        </w:rPr>
        <w:t>prof. dr. Mustafa Hasani, s.r.</w:t>
      </w:r>
    </w:p>
    <w:p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 xml:space="preserve">Web i Oglasna ploča Fakulteta  </w:t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</w:p>
    <w:p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Personalni dosije studenta</w:t>
      </w:r>
    </w:p>
    <w:p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Kandidatu</w:t>
      </w:r>
    </w:p>
    <w:p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 xml:space="preserve">Mentoru </w:t>
      </w:r>
    </w:p>
    <w:p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a/a</w:t>
      </w:r>
    </w:p>
    <w:p>
      <w:pPr>
        <w:shd w:val="clear" w:color="auto" w:fill="FFFFFF"/>
        <w:jc w:val="center"/>
        <w:rPr>
          <w:lang w:val="bs-Latn-BA"/>
        </w:rPr>
      </w:pPr>
    </w:p>
    <w:p>
      <w:pPr>
        <w:shd w:val="clear" w:color="auto" w:fill="FFFFFF"/>
        <w:jc w:val="center"/>
        <w:rPr>
          <w:lang w:val="bs-Latn-BA"/>
        </w:rPr>
      </w:pPr>
    </w:p>
    <w:p>
      <w:pPr>
        <w:shd w:val="clear" w:color="auto" w:fill="FFFFFF"/>
        <w:jc w:val="center"/>
        <w:rPr>
          <w:lang w:val="bs-Latn-BA"/>
        </w:rPr>
      </w:pPr>
    </w:p>
    <w:p>
      <w:pPr>
        <w:shd w:val="clear" w:color="auto" w:fill="FFFFFF"/>
        <w:jc w:val="center"/>
        <w:rPr>
          <w:lang w:val="bs-Latn-BA"/>
        </w:rPr>
      </w:pPr>
    </w:p>
    <w:p>
      <w:pPr>
        <w:shd w:val="clear" w:color="auto" w:fill="FFFFFF"/>
        <w:jc w:val="center"/>
        <w:rPr>
          <w:lang w:val="bs-Latn-BA"/>
        </w:rPr>
      </w:pPr>
    </w:p>
    <w:p>
      <w:pPr>
        <w:shd w:val="clear" w:color="auto" w:fill="FFFFFF"/>
        <w:jc w:val="center"/>
        <w:rPr>
          <w:lang w:val="bs-Latn-BA"/>
        </w:rPr>
      </w:pPr>
    </w:p>
    <w:p>
      <w:pPr>
        <w:shd w:val="clear" w:color="auto" w:fill="FFFFFF"/>
        <w:jc w:val="center"/>
        <w:rPr>
          <w:lang w:val="bs-Latn-BA"/>
        </w:rPr>
      </w:pPr>
    </w:p>
    <w:p>
      <w:pPr>
        <w:shd w:val="clear" w:color="auto" w:fill="FFFFFF"/>
        <w:jc w:val="center"/>
        <w:rPr>
          <w:lang w:val="bs-Latn-BA"/>
        </w:rPr>
      </w:pPr>
    </w:p>
    <w:p>
      <w:pPr>
        <w:shd w:val="clear" w:color="auto" w:fill="FFFFFF"/>
        <w:jc w:val="center"/>
        <w:rPr>
          <w:lang w:val="bs-Latn-BA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077447"/>
    <w:multiLevelType w:val="hybridMultilevel"/>
    <w:tmpl w:val="775EACB2"/>
    <w:lvl w:ilvl="0" w:tplc="3B7C7FB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940DE5-FCEE-4B22-8E01-2D8F4AA35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firdevsa.jelovac</cp:lastModifiedBy>
  <cp:revision>2</cp:revision>
  <dcterms:created xsi:type="dcterms:W3CDTF">2026-04-15T09:55:00Z</dcterms:created>
  <dcterms:modified xsi:type="dcterms:W3CDTF">2026-04-15T09:55:00Z</dcterms:modified>
</cp:coreProperties>
</file>